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6C" w:rsidRPr="009210F1" w:rsidRDefault="00E4796C" w:rsidP="00E4796C">
      <w:pPr>
        <w:autoSpaceDE w:val="0"/>
        <w:autoSpaceDN w:val="0"/>
        <w:adjustRightInd w:val="0"/>
        <w:spacing w:before="74"/>
        <w:ind w:right="100"/>
        <w:jc w:val="center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Муниципальное бюджетное дошкольное образовательное учреждение</w:t>
      </w:r>
    </w:p>
    <w:p w:rsidR="00E4796C" w:rsidRPr="009210F1" w:rsidRDefault="00E4796C" w:rsidP="00E4796C">
      <w:pPr>
        <w:autoSpaceDE w:val="0"/>
        <w:autoSpaceDN w:val="0"/>
        <w:adjustRightInd w:val="0"/>
        <w:spacing w:before="2"/>
        <w:ind w:right="1218"/>
        <w:jc w:val="center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Центр развития ребенка – детский сад №50 </w:t>
      </w:r>
      <w:r w:rsidRPr="009210F1">
        <w:rPr>
          <w:szCs w:val="28"/>
          <w:lang w:eastAsia="ru-RU"/>
        </w:rPr>
        <w:t>«</w:t>
      </w:r>
      <w:proofErr w:type="spellStart"/>
      <w:r w:rsidRPr="009210F1">
        <w:rPr>
          <w:rFonts w:ascii="Times New Roman CYR" w:hAnsi="Times New Roman CYR" w:cs="Times New Roman CYR"/>
          <w:szCs w:val="28"/>
          <w:lang w:eastAsia="ru-RU"/>
        </w:rPr>
        <w:t>Светофорик</w:t>
      </w:r>
      <w:proofErr w:type="spellEnd"/>
      <w:r w:rsidRPr="009210F1">
        <w:rPr>
          <w:szCs w:val="28"/>
          <w:lang w:eastAsia="ru-RU"/>
        </w:rPr>
        <w:t xml:space="preserve">»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города Невинномысска Ставропольского края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spacing w:before="2"/>
        <w:jc w:val="left"/>
        <w:rPr>
          <w:sz w:val="33"/>
          <w:szCs w:val="33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ind w:right="91"/>
        <w:jc w:val="center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Занятие № 3</w:t>
      </w:r>
    </w:p>
    <w:p w:rsidR="00E4796C" w:rsidRPr="009210F1" w:rsidRDefault="00E4796C" w:rsidP="00E4796C">
      <w:pPr>
        <w:autoSpaceDE w:val="0"/>
        <w:autoSpaceDN w:val="0"/>
        <w:adjustRightInd w:val="0"/>
        <w:spacing w:before="199"/>
        <w:ind w:right="94"/>
        <w:jc w:val="center"/>
        <w:rPr>
          <w:b/>
          <w:b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Тема: Первые шаги в театр </w:t>
      </w:r>
      <w:r w:rsidRPr="009210F1">
        <w:rPr>
          <w:b/>
          <w:bCs/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В гостях у сказки</w:t>
      </w:r>
      <w:r w:rsidRPr="009210F1">
        <w:rPr>
          <w:b/>
          <w:bCs/>
          <w:szCs w:val="28"/>
          <w:lang w:eastAsia="ru-RU"/>
        </w:rPr>
        <w:t>»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spacing w:before="257"/>
        <w:ind w:right="105"/>
        <w:jc w:val="righ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pacing w:val="-1"/>
          <w:szCs w:val="28"/>
          <w:lang w:eastAsia="ru-RU"/>
        </w:rPr>
        <w:t xml:space="preserve">Составила: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 МБДОУ</w:t>
      </w:r>
      <w:r w:rsidRPr="009210F1">
        <w:rPr>
          <w:rFonts w:ascii="Times New Roman CYR" w:hAnsi="Times New Roman CYR" w:cs="Times New Roman CYR"/>
          <w:spacing w:val="-8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№50</w:t>
      </w:r>
    </w:p>
    <w:p w:rsidR="00E4796C" w:rsidRPr="009210F1" w:rsidRDefault="00E4796C" w:rsidP="00E4796C">
      <w:pPr>
        <w:autoSpaceDE w:val="0"/>
        <w:autoSpaceDN w:val="0"/>
        <w:adjustRightInd w:val="0"/>
        <w:ind w:right="102"/>
        <w:jc w:val="righ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г.</w:t>
      </w:r>
      <w:r w:rsidRPr="009210F1">
        <w:rPr>
          <w:rFonts w:ascii="Times New Roman CYR" w:hAnsi="Times New Roman CYR" w:cs="Times New Roman CYR"/>
          <w:spacing w:val="-6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Невинномысска </w:t>
      </w:r>
      <w:proofErr w:type="spellStart"/>
      <w:r w:rsidRPr="009210F1">
        <w:rPr>
          <w:rFonts w:ascii="Times New Roman CYR" w:hAnsi="Times New Roman CYR" w:cs="Times New Roman CYR"/>
          <w:szCs w:val="28"/>
          <w:lang w:eastAsia="ru-RU"/>
        </w:rPr>
        <w:t>Кисилева</w:t>
      </w:r>
      <w:proofErr w:type="spell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Н. В.</w:t>
      </w:r>
    </w:p>
    <w:p w:rsidR="00E4796C" w:rsidRPr="009210F1" w:rsidRDefault="00E4796C" w:rsidP="00E4796C">
      <w:pPr>
        <w:autoSpaceDE w:val="0"/>
        <w:autoSpaceDN w:val="0"/>
        <w:adjustRightInd w:val="0"/>
        <w:ind w:right="102"/>
        <w:jc w:val="righ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Дата проведения: 17.01.2022</w:t>
      </w:r>
      <w:r w:rsidRPr="009210F1">
        <w:rPr>
          <w:rFonts w:ascii="Times New Roman CYR" w:hAnsi="Times New Roman CYR" w:cs="Times New Roman CYR"/>
          <w:spacing w:val="-17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г.</w:t>
      </w:r>
    </w:p>
    <w:p w:rsidR="00E4796C" w:rsidRPr="009210F1" w:rsidRDefault="00E4796C" w:rsidP="00E4796C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spacing w:before="74"/>
        <w:jc w:val="left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lastRenderedPageBreak/>
        <w:t>Занятие № 3.</w:t>
      </w:r>
    </w:p>
    <w:p w:rsidR="00E4796C" w:rsidRPr="009210F1" w:rsidRDefault="00E4796C" w:rsidP="00E4796C">
      <w:pPr>
        <w:numPr>
          <w:ilvl w:val="0"/>
          <w:numId w:val="1"/>
        </w:numPr>
        <w:tabs>
          <w:tab w:val="left" w:pos="1291"/>
        </w:tabs>
        <w:autoSpaceDE w:val="0"/>
        <w:autoSpaceDN w:val="0"/>
        <w:adjustRightInd w:val="0"/>
        <w:spacing w:before="2" w:after="200" w:line="276" w:lineRule="auto"/>
        <w:ind w:left="302" w:right="875" w:firstLine="707"/>
        <w:jc w:val="left"/>
        <w:rPr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Консультация </w:t>
      </w:r>
      <w:r w:rsidRPr="009210F1">
        <w:rPr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szCs w:val="28"/>
          <w:lang w:eastAsia="ru-RU"/>
        </w:rPr>
        <w:t>Развитие сенсорных способностей посредством восприятия театрализованной деятельности в раннем</w:t>
      </w:r>
      <w:r w:rsidRPr="009210F1">
        <w:rPr>
          <w:rFonts w:ascii="Times New Roman CYR" w:hAnsi="Times New Roman CYR" w:cs="Times New Roman CYR"/>
          <w:spacing w:val="-8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возрасте</w:t>
      </w:r>
      <w:r w:rsidRPr="009210F1">
        <w:rPr>
          <w:szCs w:val="28"/>
          <w:lang w:eastAsia="ru-RU"/>
        </w:rPr>
        <w:t>»</w:t>
      </w:r>
    </w:p>
    <w:p w:rsidR="00E4796C" w:rsidRPr="009210F1" w:rsidRDefault="00E4796C" w:rsidP="00E4796C">
      <w:pPr>
        <w:autoSpaceDE w:val="0"/>
        <w:autoSpaceDN w:val="0"/>
        <w:adjustRightInd w:val="0"/>
        <w:ind w:right="640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Цель</w:t>
      </w:r>
      <w:r w:rsidRPr="009210F1">
        <w:rPr>
          <w:rFonts w:ascii="Times New Roman CYR" w:hAnsi="Times New Roman CYR" w:cs="Times New Roman CYR"/>
          <w:szCs w:val="28"/>
          <w:lang w:eastAsia="ru-RU"/>
        </w:rPr>
        <w:t>: способствовать сплоченности семьи. Дать возможность родителям реализовать свои неиспользованные способности.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Задачи:</w:t>
      </w:r>
    </w:p>
    <w:p w:rsidR="00E4796C" w:rsidRPr="009210F1" w:rsidRDefault="00E4796C" w:rsidP="00E4796C">
      <w:pPr>
        <w:autoSpaceDE w:val="0"/>
        <w:autoSpaceDN w:val="0"/>
        <w:adjustRightInd w:val="0"/>
        <w:ind w:right="1029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szCs w:val="28"/>
          <w:lang w:eastAsia="ru-RU"/>
        </w:rPr>
        <w:t>-</w:t>
      </w:r>
      <w:r w:rsidRPr="009210F1">
        <w:rPr>
          <w:rFonts w:ascii="Times New Roman CYR" w:hAnsi="Times New Roman CYR" w:cs="Times New Roman CYR"/>
          <w:szCs w:val="28"/>
          <w:lang w:eastAsia="ru-RU"/>
        </w:rPr>
        <w:t>помочь сформировать у детей раннего возраста простейших образн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о-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выразительных умений (умение имитировать характерные движения сказочных животных).</w:t>
      </w:r>
    </w:p>
    <w:p w:rsidR="00E4796C" w:rsidRPr="009210F1" w:rsidRDefault="00E4796C" w:rsidP="00E4796C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1" w:after="200" w:line="322" w:lineRule="atLeast"/>
        <w:ind w:left="465" w:hanging="164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поддерживание интереса к кукольным и драматическим</w:t>
      </w:r>
      <w:r w:rsidRPr="009210F1">
        <w:rPr>
          <w:rFonts w:ascii="Times New Roman CYR" w:hAnsi="Times New Roman CYR" w:cs="Times New Roman CYR"/>
          <w:spacing w:val="-6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спектаклям.</w:t>
      </w:r>
    </w:p>
    <w:p w:rsidR="00E4796C" w:rsidRPr="009210F1" w:rsidRDefault="00E4796C" w:rsidP="00E4796C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 w:line="276" w:lineRule="auto"/>
        <w:ind w:left="302" w:right="804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создание условий, обеспечивающих развитие сенсорных способностей средствами театрализованной</w:t>
      </w:r>
      <w:r w:rsidRPr="009210F1">
        <w:rPr>
          <w:rFonts w:ascii="Times New Roman CYR" w:hAnsi="Times New Roman CYR" w:cs="Times New Roman CYR"/>
          <w:spacing w:val="-1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деятельности.</w:t>
      </w:r>
    </w:p>
    <w:p w:rsidR="00E4796C" w:rsidRPr="009210F1" w:rsidRDefault="00E4796C" w:rsidP="00E4796C">
      <w:pPr>
        <w:autoSpaceDE w:val="0"/>
        <w:autoSpaceDN w:val="0"/>
        <w:adjustRightInd w:val="0"/>
        <w:spacing w:line="242" w:lineRule="atLeast"/>
        <w:ind w:right="1092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Литература: </w:t>
      </w:r>
      <w:proofErr w:type="spellStart"/>
      <w:r w:rsidRPr="009210F1">
        <w:rPr>
          <w:rFonts w:ascii="Times New Roman CYR" w:hAnsi="Times New Roman CYR" w:cs="Times New Roman CYR"/>
          <w:szCs w:val="28"/>
          <w:lang w:eastAsia="ru-RU"/>
        </w:rPr>
        <w:t>Караманенко</w:t>
      </w:r>
      <w:proofErr w:type="spell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Т.Н, </w:t>
      </w:r>
      <w:proofErr w:type="spellStart"/>
      <w:r w:rsidRPr="009210F1">
        <w:rPr>
          <w:rFonts w:ascii="Times New Roman CYR" w:hAnsi="Times New Roman CYR" w:cs="Times New Roman CYR"/>
          <w:szCs w:val="28"/>
          <w:lang w:eastAsia="ru-RU"/>
        </w:rPr>
        <w:t>Караманенко</w:t>
      </w:r>
      <w:proofErr w:type="spell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Ю.Г. Кукольный теат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р-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дошкольникам. Изд. 3-е, </w:t>
      </w:r>
      <w:proofErr w:type="spellStart"/>
      <w:r w:rsidRPr="009210F1">
        <w:rPr>
          <w:rFonts w:ascii="Times New Roman CYR" w:hAnsi="Times New Roman CYR" w:cs="Times New Roman CYR"/>
          <w:szCs w:val="28"/>
          <w:lang w:eastAsia="ru-RU"/>
        </w:rPr>
        <w:t>перераб</w:t>
      </w:r>
      <w:proofErr w:type="spellEnd"/>
      <w:r w:rsidRPr="009210F1">
        <w:rPr>
          <w:rFonts w:ascii="Times New Roman CYR" w:hAnsi="Times New Roman CYR" w:cs="Times New Roman CYR"/>
          <w:szCs w:val="28"/>
          <w:lang w:eastAsia="ru-RU"/>
        </w:rPr>
        <w:t>. – М.: Просвещение, 1982. – 191 с.</w:t>
      </w:r>
    </w:p>
    <w:p w:rsidR="00E4796C" w:rsidRPr="009210F1" w:rsidRDefault="00E4796C" w:rsidP="00E4796C">
      <w:pPr>
        <w:autoSpaceDE w:val="0"/>
        <w:autoSpaceDN w:val="0"/>
        <w:adjustRightInd w:val="0"/>
        <w:spacing w:before="6"/>
        <w:jc w:val="left"/>
        <w:rPr>
          <w:sz w:val="27"/>
          <w:szCs w:val="27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Теоретическая часть:</w:t>
      </w:r>
    </w:p>
    <w:p w:rsidR="00E4796C" w:rsidRPr="009210F1" w:rsidRDefault="00E4796C" w:rsidP="00E4796C">
      <w:pPr>
        <w:autoSpaceDE w:val="0"/>
        <w:autoSpaceDN w:val="0"/>
        <w:adjustRightInd w:val="0"/>
        <w:ind w:right="105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Раннее детство - самый поддающийся педагогическим воздействиям период. Всё осваивается и познаётся впервые. Нет еще навыков, отсутствуют представления, знания. Но велика предрасположенность к усвоению, высока обучаемость, так как имеются врождённые механизмы, служащие основой формирования психических качеств.</w:t>
      </w:r>
    </w:p>
    <w:p w:rsidR="00E4796C" w:rsidRPr="009210F1" w:rsidRDefault="00E4796C" w:rsidP="00E4796C">
      <w:pPr>
        <w:autoSpaceDE w:val="0"/>
        <w:autoSpaceDN w:val="0"/>
        <w:adjustRightInd w:val="0"/>
        <w:ind w:right="103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Особым успехом у детей раннего возраста пользуются игры в </w:t>
      </w:r>
      <w:r w:rsidRPr="009210F1">
        <w:rPr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szCs w:val="28"/>
          <w:lang w:eastAsia="ru-RU"/>
        </w:rPr>
        <w:t>театр</w:t>
      </w:r>
      <w:r w:rsidRPr="009210F1">
        <w:rPr>
          <w:szCs w:val="28"/>
          <w:lang w:eastAsia="ru-RU"/>
        </w:rPr>
        <w:t xml:space="preserve">»,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драматизации, сюжетами которых служат хорошо известные  сказки, рассказы и театрализованные представления. Театр для ребёнка – это всегда праздник, яркие незабываемые впечатления. Ведь театрализованная деятельность – это самый распространенный вид детского творчества. Она близка и понятна ребёнку, глубоко лежит в его природе, находит своё отражение стихийно, потому что связана с игрой. Малыши очень любят театрализованные представления. Волшебство, превращения, сказка очаровывают</w:t>
      </w:r>
      <w:r w:rsidRPr="009210F1">
        <w:rPr>
          <w:rFonts w:ascii="Times New Roman CYR" w:hAnsi="Times New Roman CYR" w:cs="Times New Roman CYR"/>
          <w:spacing w:val="-2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их.</w:t>
      </w:r>
    </w:p>
    <w:p w:rsidR="00E4796C" w:rsidRPr="009210F1" w:rsidRDefault="00E4796C" w:rsidP="00E4796C">
      <w:pPr>
        <w:autoSpaceDE w:val="0"/>
        <w:autoSpaceDN w:val="0"/>
        <w:adjustRightInd w:val="0"/>
        <w:ind w:right="107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Это особенно верно, если речь идет о детях раннего возраста. В самом деле, театрализованная игра хорошо развивает память, фантазию, художественно-образное восприятие, воображение, активизирует мышление, речь. Ребёнок учится воспринимать действия героев, окружающий мир и адекватно реагировать на события, которые развертываются по ходу сюжета музыкального или литературного произведения, поэтому приобщение ребёнка к миру игры и театра начинается с раннего</w:t>
      </w:r>
      <w:r w:rsidRPr="009210F1">
        <w:rPr>
          <w:rFonts w:ascii="Times New Roman CYR" w:hAnsi="Times New Roman CYR" w:cs="Times New Roman CYR"/>
          <w:spacing w:val="-10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возраста.</w:t>
      </w:r>
    </w:p>
    <w:p w:rsidR="00E4796C" w:rsidRPr="009210F1" w:rsidRDefault="00E4796C" w:rsidP="00E4796C">
      <w:pPr>
        <w:autoSpaceDE w:val="0"/>
        <w:autoSpaceDN w:val="0"/>
        <w:adjustRightInd w:val="0"/>
        <w:ind w:right="108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Музыкальный компонент театральных занятий расширяет развивающие и воспитательные возможности театра, усиливает эффект эмоционального воздействия как на настроение, так и на мироощущение ребёнка, поскольку </w:t>
      </w:r>
      <w:r w:rsidRPr="009210F1">
        <w:rPr>
          <w:rFonts w:ascii="Times New Roman CYR" w:hAnsi="Times New Roman CYR" w:cs="Times New Roman CYR"/>
          <w:szCs w:val="28"/>
          <w:lang w:eastAsia="ru-RU"/>
        </w:rPr>
        <w:lastRenderedPageBreak/>
        <w:t>к театральному языку мимики и жестов добавляется закодированный музыкальный язык мыслей и</w:t>
      </w:r>
      <w:r w:rsidRPr="009210F1">
        <w:rPr>
          <w:rFonts w:ascii="Times New Roman CYR" w:hAnsi="Times New Roman CYR" w:cs="Times New Roman CYR"/>
          <w:spacing w:val="-5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чувств.</w:t>
      </w:r>
    </w:p>
    <w:p w:rsidR="00E4796C" w:rsidRPr="009210F1" w:rsidRDefault="00E4796C" w:rsidP="00E4796C">
      <w:pPr>
        <w:autoSpaceDE w:val="0"/>
        <w:autoSpaceDN w:val="0"/>
        <w:adjustRightInd w:val="0"/>
        <w:spacing w:before="1" w:line="322" w:lineRule="atLeas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 настоящее время образовательный процесс в рамках ФГОС</w:t>
      </w:r>
    </w:p>
    <w:p w:rsidR="00E4796C" w:rsidRPr="009210F1" w:rsidRDefault="00E4796C" w:rsidP="00E4796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рассматривается как процесс психолого-педагогической поддержки ребенка,</w:t>
      </w:r>
    </w:p>
    <w:p w:rsidR="00E4796C" w:rsidRPr="009210F1" w:rsidRDefault="00E4796C" w:rsidP="00E4796C">
      <w:pPr>
        <w:autoSpaceDE w:val="0"/>
        <w:autoSpaceDN w:val="0"/>
        <w:adjustRightInd w:val="0"/>
        <w:rPr>
          <w:sz w:val="22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spacing w:before="74" w:line="242" w:lineRule="atLeast"/>
        <w:ind w:right="1589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его активности и самостоятельности, позитивной социализации и индивидуализации.</w:t>
      </w:r>
    </w:p>
    <w:p w:rsidR="00E4796C" w:rsidRPr="009210F1" w:rsidRDefault="00E4796C" w:rsidP="00E4796C">
      <w:pPr>
        <w:autoSpaceDE w:val="0"/>
        <w:autoSpaceDN w:val="0"/>
        <w:adjustRightInd w:val="0"/>
        <w:ind w:right="440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Основной задачей группы раннего возраста является помочь ребенку всесторонне, гармонично развиваться. Именно в раннем детстве</w:t>
      </w:r>
    </w:p>
    <w:p w:rsidR="00E4796C" w:rsidRPr="009210F1" w:rsidRDefault="00E4796C" w:rsidP="00E4796C">
      <w:pPr>
        <w:autoSpaceDE w:val="0"/>
        <w:autoSpaceDN w:val="0"/>
        <w:adjustRightInd w:val="0"/>
        <w:ind w:right="453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накапливаются представления о цвете, форме, величине. Важно, чтобы эти представления были разнообразными.</w:t>
      </w:r>
    </w:p>
    <w:p w:rsidR="00E4796C" w:rsidRPr="009210F1" w:rsidRDefault="00E4796C" w:rsidP="00E4796C">
      <w:pPr>
        <w:autoSpaceDE w:val="0"/>
        <w:autoSpaceDN w:val="0"/>
        <w:adjustRightInd w:val="0"/>
        <w:spacing w:line="242" w:lineRule="atLeast"/>
        <w:ind w:right="739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Сенсорное развитие – это познание действительности при помощи слуха, зрения, обоняния, тактильных ощущений. Следовательно, связь</w:t>
      </w:r>
    </w:p>
    <w:p w:rsidR="00E4796C" w:rsidRPr="009210F1" w:rsidRDefault="00E4796C" w:rsidP="00E4796C">
      <w:pPr>
        <w:autoSpaceDE w:val="0"/>
        <w:autoSpaceDN w:val="0"/>
        <w:adjustRightInd w:val="0"/>
        <w:spacing w:line="317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сенсорного развития и театрализованной деятельности очень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тесная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>.</w:t>
      </w:r>
    </w:p>
    <w:p w:rsidR="00E4796C" w:rsidRPr="009210F1" w:rsidRDefault="00E4796C" w:rsidP="00E4796C">
      <w:pPr>
        <w:autoSpaceDE w:val="0"/>
        <w:autoSpaceDN w:val="0"/>
        <w:adjustRightInd w:val="0"/>
        <w:ind w:right="251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Именно поэтому в нашем детском саду в образовательный процесс мы включаем различные виды театра.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Театр масок </w:t>
      </w:r>
      <w:r w:rsidRPr="009210F1">
        <w:rPr>
          <w:rFonts w:ascii="Times New Roman CYR" w:hAnsi="Times New Roman CYR" w:cs="Times New Roman CYR"/>
          <w:szCs w:val="28"/>
          <w:lang w:eastAsia="ru-RU"/>
        </w:rPr>
        <w:t>хорош тем, что он подойдет для детей любого возраста.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Даже самые маленькие воспитанники имеют возможность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szCs w:val="28"/>
          <w:lang w:eastAsia="ru-RU"/>
        </w:rPr>
        <w:t>перевоплотиться</w:t>
      </w:r>
      <w:r w:rsidRPr="009210F1">
        <w:rPr>
          <w:szCs w:val="28"/>
          <w:lang w:eastAsia="ru-RU"/>
        </w:rPr>
        <w:t xml:space="preserve">»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в героя сказки. Педагог может предложить детям</w:t>
      </w:r>
    </w:p>
    <w:p w:rsidR="00E4796C" w:rsidRPr="009210F1" w:rsidRDefault="00E4796C" w:rsidP="00E4796C">
      <w:pPr>
        <w:autoSpaceDE w:val="0"/>
        <w:autoSpaceDN w:val="0"/>
        <w:adjustRightInd w:val="0"/>
        <w:ind w:right="472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пересказать таким необычным образом полюбившуюся малышам историю или подготовить полноценное выступление для родителей.</w:t>
      </w:r>
    </w:p>
    <w:p w:rsidR="00E4796C" w:rsidRPr="009210F1" w:rsidRDefault="00E4796C" w:rsidP="00E4796C">
      <w:pPr>
        <w:autoSpaceDE w:val="0"/>
        <w:autoSpaceDN w:val="0"/>
        <w:adjustRightInd w:val="0"/>
        <w:ind w:right="785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Театр Би-ба-</w:t>
      </w:r>
      <w:proofErr w:type="spellStart"/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бо</w:t>
      </w:r>
      <w:proofErr w:type="spellEnd"/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или театр Петрушки.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Несмотря на то, что куклы сложны в управлении, игры с ними, особенно в адаптационный период,</w:t>
      </w:r>
    </w:p>
    <w:p w:rsidR="00E4796C" w:rsidRPr="009210F1" w:rsidRDefault="00E4796C" w:rsidP="00E4796C">
      <w:pPr>
        <w:autoSpaceDE w:val="0"/>
        <w:autoSpaceDN w:val="0"/>
        <w:adjustRightInd w:val="0"/>
        <w:ind w:right="549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помогают детям расслабиться, снять эмоциональное напряжение, создают радостную, добрую атмосферу. Осваиваем этот вид тетра с детками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постепенно.</w:t>
      </w:r>
    </w:p>
    <w:p w:rsidR="00E4796C" w:rsidRPr="009210F1" w:rsidRDefault="00E4796C" w:rsidP="00E4796C">
      <w:pPr>
        <w:autoSpaceDE w:val="0"/>
        <w:autoSpaceDN w:val="0"/>
        <w:adjustRightInd w:val="0"/>
        <w:ind w:right="177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Стендовые театрализованные игры </w:t>
      </w: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(театр на </w:t>
      </w:r>
      <w:proofErr w:type="spellStart"/>
      <w:r w:rsidRPr="009210F1">
        <w:rPr>
          <w:rFonts w:ascii="Times New Roman CYR" w:hAnsi="Times New Roman CYR" w:cs="Times New Roman CYR"/>
          <w:szCs w:val="28"/>
          <w:lang w:eastAsia="ru-RU"/>
        </w:rPr>
        <w:t>фланелеграфе</w:t>
      </w:r>
      <w:proofErr w:type="spellEnd"/>
      <w:r w:rsidRPr="009210F1">
        <w:rPr>
          <w:rFonts w:ascii="Times New Roman CYR" w:hAnsi="Times New Roman CYR" w:cs="Times New Roman CYR"/>
          <w:szCs w:val="28"/>
          <w:lang w:eastAsia="ru-RU"/>
        </w:rPr>
        <w:t>, театр на магните). Дети с большим интересом наблюдают за действом, которое</w:t>
      </w:r>
    </w:p>
    <w:p w:rsidR="00E4796C" w:rsidRPr="009210F1" w:rsidRDefault="00E4796C" w:rsidP="00E4796C">
      <w:pPr>
        <w:autoSpaceDE w:val="0"/>
        <w:autoSpaceDN w:val="0"/>
        <w:adjustRightInd w:val="0"/>
        <w:ind w:right="1357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происходит на </w:t>
      </w:r>
      <w:proofErr w:type="spellStart"/>
      <w:r w:rsidRPr="009210F1">
        <w:rPr>
          <w:rFonts w:ascii="Times New Roman CYR" w:hAnsi="Times New Roman CYR" w:cs="Times New Roman CYR"/>
          <w:szCs w:val="28"/>
          <w:lang w:eastAsia="ru-RU"/>
        </w:rPr>
        <w:t>фланелеграфе</w:t>
      </w:r>
      <w:proofErr w:type="spell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или на магнитной доске. Их поражает необычность зрелища: картинки не падают, держатся на доске, как</w:t>
      </w:r>
    </w:p>
    <w:p w:rsidR="00E4796C" w:rsidRPr="009210F1" w:rsidRDefault="00E4796C" w:rsidP="00E4796C">
      <w:pPr>
        <w:autoSpaceDE w:val="0"/>
        <w:autoSpaceDN w:val="0"/>
        <w:adjustRightInd w:val="0"/>
        <w:ind w:right="540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волшебные. Этот вид театра способствует развитию мелкой моторики, а значит, и речи, координации движений, концентрации внимания на одном виде деятельности.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Настольные театрализованные игры</w:t>
      </w:r>
    </w:p>
    <w:p w:rsidR="00E4796C" w:rsidRPr="009210F1" w:rsidRDefault="00E4796C" w:rsidP="00E4796C">
      <w:pPr>
        <w:autoSpaceDE w:val="0"/>
        <w:autoSpaceDN w:val="0"/>
        <w:adjustRightInd w:val="0"/>
        <w:ind w:right="875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Театр игрушки.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Для этого театра используются игрушки промышленного изготовления (пластмассовые, мягкие, резиновые) или сделанные своими руками (вязаные, сшитые из лоскутков и т. д.).</w:t>
      </w:r>
    </w:p>
    <w:p w:rsidR="00E4796C" w:rsidRPr="009210F1" w:rsidRDefault="00E4796C" w:rsidP="00E4796C">
      <w:pPr>
        <w:autoSpaceDE w:val="0"/>
        <w:autoSpaceDN w:val="0"/>
        <w:adjustRightInd w:val="0"/>
        <w:spacing w:line="242" w:lineRule="atLeast"/>
        <w:ind w:right="1020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Здесь фантазия не ограничивается, главное, чтобы игрушки и поделки устойчиво стояли на столе и не создавали помех при движении.</w:t>
      </w:r>
    </w:p>
    <w:p w:rsidR="00E4796C" w:rsidRPr="009210F1" w:rsidRDefault="00E4796C" w:rsidP="00E4796C">
      <w:pPr>
        <w:autoSpaceDE w:val="0"/>
        <w:autoSpaceDN w:val="0"/>
        <w:adjustRightInd w:val="0"/>
        <w:ind w:right="540"/>
        <w:jc w:val="righ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lastRenderedPageBreak/>
        <w:t>Такой театр очень близок детям, так как они ежедневно играют похожими игрушками. В него можно играть не только за столом, но и лежа на ковре.</w:t>
      </w:r>
    </w:p>
    <w:p w:rsidR="00E4796C" w:rsidRPr="009210F1" w:rsidRDefault="00E4796C" w:rsidP="00E4796C">
      <w:pPr>
        <w:autoSpaceDE w:val="0"/>
        <w:autoSpaceDN w:val="0"/>
        <w:adjustRightInd w:val="0"/>
        <w:ind w:right="603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Шагающий театр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прост в изготовлении: у каждой куклы в нижней части вырезаны 2 отверстия для указательного и среднего пальчиков,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которые заменят сказочному персонажу ножки.</w:t>
      </w:r>
    </w:p>
    <w:p w:rsidR="00E4796C" w:rsidRPr="009210F1" w:rsidRDefault="00E4796C" w:rsidP="00E4796C">
      <w:pPr>
        <w:autoSpaceDE w:val="0"/>
        <w:autoSpaceDN w:val="0"/>
        <w:adjustRightInd w:val="0"/>
        <w:ind w:right="338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Таким образом, кукла </w:t>
      </w:r>
      <w:r w:rsidRPr="009210F1">
        <w:rPr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szCs w:val="28"/>
          <w:lang w:eastAsia="ru-RU"/>
        </w:rPr>
        <w:t>ходит</w:t>
      </w:r>
      <w:r w:rsidRPr="009210F1">
        <w:rPr>
          <w:szCs w:val="28"/>
          <w:lang w:eastAsia="ru-RU"/>
        </w:rPr>
        <w:t xml:space="preserve">»,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повторяя движения пальцев. Опять же развивается мелкая моторика рук, речь, координация движений.</w:t>
      </w:r>
    </w:p>
    <w:p w:rsidR="00E4796C" w:rsidRPr="009210F1" w:rsidRDefault="00E4796C" w:rsidP="00E4796C">
      <w:pPr>
        <w:autoSpaceDE w:val="0"/>
        <w:autoSpaceDN w:val="0"/>
        <w:adjustRightInd w:val="0"/>
        <w:ind w:right="454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Сказк</w:t>
      </w:r>
      <w:proofErr w:type="gramStart"/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и-</w:t>
      </w:r>
      <w:proofErr w:type="gramEnd"/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</w:t>
      </w:r>
      <w:proofErr w:type="spellStart"/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шумелки</w:t>
      </w:r>
      <w:proofErr w:type="spellEnd"/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с забавным шумовым сопровождением обеспечат веселые и эффективные развивающие занятия с малышами.</w:t>
      </w:r>
    </w:p>
    <w:p w:rsidR="00E4796C" w:rsidRPr="009210F1" w:rsidRDefault="00E4796C" w:rsidP="00E4796C">
      <w:pPr>
        <w:autoSpaceDE w:val="0"/>
        <w:autoSpaceDN w:val="0"/>
        <w:adjustRightInd w:val="0"/>
        <w:ind w:right="1457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Звукоподражание на различных шумовых и детских инструментах различными способами развивает у детей творческую фантазию.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spacing w:before="74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Театр на палочке </w:t>
      </w: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интересен не только тем, что он легок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в</w:t>
      </w:r>
      <w:proofErr w:type="gramEnd"/>
    </w:p>
    <w:p w:rsidR="00E4796C" w:rsidRPr="009210F1" w:rsidRDefault="00E4796C" w:rsidP="00E4796C">
      <w:pPr>
        <w:autoSpaceDE w:val="0"/>
        <w:autoSpaceDN w:val="0"/>
        <w:adjustRightInd w:val="0"/>
        <w:spacing w:before="2"/>
        <w:ind w:right="207"/>
        <w:rPr>
          <w:rFonts w:ascii="Times New Roman CYR" w:hAnsi="Times New Roman CYR" w:cs="Times New Roman CYR"/>
          <w:szCs w:val="28"/>
          <w:lang w:eastAsia="ru-RU"/>
        </w:rPr>
      </w:pP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изготовлении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>, но и тем, что действия сказки можно изображать и за ширмой, и свободно передвигаясь по помещению группы.</w:t>
      </w:r>
    </w:p>
    <w:p w:rsidR="00E4796C" w:rsidRPr="009210F1" w:rsidRDefault="00E4796C" w:rsidP="00E4796C">
      <w:pPr>
        <w:autoSpaceDE w:val="0"/>
        <w:autoSpaceDN w:val="0"/>
        <w:adjustRightInd w:val="0"/>
        <w:ind w:right="188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Театр ложек. </w:t>
      </w:r>
      <w:r w:rsidRPr="009210F1">
        <w:rPr>
          <w:rFonts w:ascii="Times New Roman CYR" w:hAnsi="Times New Roman CYR" w:cs="Times New Roman CYR"/>
          <w:szCs w:val="28"/>
          <w:lang w:eastAsia="ru-RU"/>
        </w:rPr>
        <w:t>Самый простой и доступный для детей кукольный театр. Куклы-ложки предвосхищают знакомство с верховыми куклами, являясь как бы упрощенным их вариантом.</w:t>
      </w:r>
    </w:p>
    <w:p w:rsidR="00E4796C" w:rsidRPr="009210F1" w:rsidRDefault="00E4796C" w:rsidP="00E4796C">
      <w:pPr>
        <w:autoSpaceDE w:val="0"/>
        <w:autoSpaceDN w:val="0"/>
        <w:adjustRightInd w:val="0"/>
        <w:ind w:right="822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Пальчиковый театр </w:t>
      </w:r>
      <w:r w:rsidRPr="009210F1">
        <w:rPr>
          <w:rFonts w:ascii="Times New Roman CYR" w:hAnsi="Times New Roman CYR" w:cs="Times New Roman CYR"/>
          <w:szCs w:val="28"/>
          <w:lang w:eastAsia="ru-RU"/>
        </w:rPr>
        <w:t>– это уникальная возможность расположить сказку на ладошке у ребенка, в которой он сможет сыграть роль любого героя, а также это прекрасный способ развития мелкой моторики, речи, воображения, ловкости, умения управлять своими движениями.</w:t>
      </w:r>
    </w:p>
    <w:p w:rsidR="00E4796C" w:rsidRPr="009210F1" w:rsidRDefault="00E4796C" w:rsidP="00E4796C">
      <w:pPr>
        <w:autoSpaceDE w:val="0"/>
        <w:autoSpaceDN w:val="0"/>
        <w:adjustRightInd w:val="0"/>
        <w:ind w:right="168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Таким образом, одним из самых эффективных способов воздействия на сенсорное развитие ребенка является театрализованная деятельность,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в</w:t>
      </w:r>
      <w:proofErr w:type="gramEnd"/>
    </w:p>
    <w:p w:rsidR="00E4796C" w:rsidRPr="009210F1" w:rsidRDefault="00E4796C" w:rsidP="00E4796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eastAsia="ru-RU"/>
        </w:rPr>
      </w:pP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которой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наиболее ярко проявляется принцип обучения: учить играя!</w:t>
      </w:r>
    </w:p>
    <w:p w:rsidR="00E4796C" w:rsidRPr="009210F1" w:rsidRDefault="00E4796C" w:rsidP="00E4796C">
      <w:pPr>
        <w:autoSpaceDE w:val="0"/>
        <w:autoSpaceDN w:val="0"/>
        <w:adjustRightInd w:val="0"/>
        <w:spacing w:before="2" w:line="322" w:lineRule="atLeast"/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Практическая часть:</w:t>
      </w:r>
    </w:p>
    <w:p w:rsidR="00E4796C" w:rsidRPr="009210F1" w:rsidRDefault="00E4796C" w:rsidP="00E4796C">
      <w:pPr>
        <w:numPr>
          <w:ilvl w:val="0"/>
          <w:numId w:val="1"/>
        </w:numPr>
        <w:tabs>
          <w:tab w:val="left" w:pos="515"/>
        </w:tabs>
        <w:autoSpaceDE w:val="0"/>
        <w:autoSpaceDN w:val="0"/>
        <w:adjustRightInd w:val="0"/>
        <w:spacing w:after="200" w:line="322" w:lineRule="atLeast"/>
        <w:ind w:left="514" w:hanging="213"/>
        <w:jc w:val="left"/>
        <w:rPr>
          <w:szCs w:val="28"/>
          <w:lang w:val="en-US"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Совместная деятельность </w:t>
      </w:r>
      <w:r w:rsidRPr="009210F1">
        <w:rPr>
          <w:szCs w:val="28"/>
          <w:lang w:val="en-US" w:eastAsia="ru-RU"/>
        </w:rPr>
        <w:t>«</w:t>
      </w:r>
      <w:r w:rsidRPr="009210F1">
        <w:rPr>
          <w:rFonts w:ascii="Times New Roman CYR" w:hAnsi="Times New Roman CYR" w:cs="Times New Roman CYR"/>
          <w:szCs w:val="28"/>
          <w:lang w:eastAsia="ru-RU"/>
        </w:rPr>
        <w:t>Драматизация</w:t>
      </w:r>
      <w:r w:rsidRPr="009210F1">
        <w:rPr>
          <w:rFonts w:ascii="Times New Roman CYR" w:hAnsi="Times New Roman CYR" w:cs="Times New Roman CYR"/>
          <w:spacing w:val="-2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сказок</w:t>
      </w:r>
      <w:r w:rsidRPr="009210F1">
        <w:rPr>
          <w:szCs w:val="28"/>
          <w:lang w:val="en-US" w:eastAsia="ru-RU"/>
        </w:rPr>
        <w:t>»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Цель: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объединить детей и родителей одним общим делом.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Задачи:</w:t>
      </w:r>
    </w:p>
    <w:p w:rsidR="00E4796C" w:rsidRPr="009210F1" w:rsidRDefault="00E4796C" w:rsidP="00E4796C">
      <w:pPr>
        <w:numPr>
          <w:ilvl w:val="0"/>
          <w:numId w:val="1"/>
        </w:numPr>
        <w:tabs>
          <w:tab w:val="left" w:pos="583"/>
        </w:tabs>
        <w:autoSpaceDE w:val="0"/>
        <w:autoSpaceDN w:val="0"/>
        <w:adjustRightInd w:val="0"/>
        <w:spacing w:after="200" w:line="322" w:lineRule="atLeast"/>
        <w:ind w:left="582" w:hanging="281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Создать условия для взаимодействия детей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со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взрослыми и</w:t>
      </w:r>
      <w:r w:rsidRPr="009210F1">
        <w:rPr>
          <w:rFonts w:ascii="Times New Roman CYR" w:hAnsi="Times New Roman CYR" w:cs="Times New Roman CYR"/>
          <w:spacing w:val="-13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сверстниками.</w:t>
      </w:r>
    </w:p>
    <w:p w:rsidR="00E4796C" w:rsidRPr="009210F1" w:rsidRDefault="00E4796C" w:rsidP="00E4796C">
      <w:pPr>
        <w:numPr>
          <w:ilvl w:val="0"/>
          <w:numId w:val="1"/>
        </w:numPr>
        <w:tabs>
          <w:tab w:val="left" w:pos="583"/>
        </w:tabs>
        <w:autoSpaceDE w:val="0"/>
        <w:autoSpaceDN w:val="0"/>
        <w:adjustRightInd w:val="0"/>
        <w:spacing w:after="200" w:line="322" w:lineRule="atLeast"/>
        <w:ind w:left="582" w:hanging="281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Учить детей слушать задания, правила игр и выполнять</w:t>
      </w:r>
      <w:r w:rsidRPr="009210F1">
        <w:rPr>
          <w:rFonts w:ascii="Times New Roman CYR" w:hAnsi="Times New Roman CYR" w:cs="Times New Roman CYR"/>
          <w:spacing w:val="-10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их.</w:t>
      </w:r>
    </w:p>
    <w:p w:rsidR="00E4796C" w:rsidRPr="009210F1" w:rsidRDefault="00E4796C" w:rsidP="00E4796C">
      <w:pPr>
        <w:numPr>
          <w:ilvl w:val="0"/>
          <w:numId w:val="1"/>
        </w:numPr>
        <w:tabs>
          <w:tab w:val="left" w:pos="583"/>
        </w:tabs>
        <w:autoSpaceDE w:val="0"/>
        <w:autoSpaceDN w:val="0"/>
        <w:adjustRightInd w:val="0"/>
        <w:spacing w:after="200" w:line="242" w:lineRule="atLeast"/>
        <w:ind w:left="302" w:right="965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Развивать связную речь, память, внимание, координацию движений, мелкую моторику</w:t>
      </w:r>
      <w:r w:rsidRPr="009210F1">
        <w:rPr>
          <w:rFonts w:ascii="Times New Roman CYR" w:hAnsi="Times New Roman CYR" w:cs="Times New Roman CYR"/>
          <w:spacing w:val="-6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рук.</w:t>
      </w:r>
    </w:p>
    <w:p w:rsidR="00E4796C" w:rsidRPr="009210F1" w:rsidRDefault="00E4796C" w:rsidP="00E4796C">
      <w:pPr>
        <w:numPr>
          <w:ilvl w:val="0"/>
          <w:numId w:val="1"/>
        </w:numPr>
        <w:tabs>
          <w:tab w:val="left" w:pos="583"/>
        </w:tabs>
        <w:autoSpaceDE w:val="0"/>
        <w:autoSpaceDN w:val="0"/>
        <w:adjustRightInd w:val="0"/>
        <w:spacing w:after="200" w:line="317" w:lineRule="atLeast"/>
        <w:ind w:left="582" w:hanging="281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Способствовать сенсорному развитию</w:t>
      </w:r>
      <w:r w:rsidRPr="009210F1">
        <w:rPr>
          <w:rFonts w:ascii="Times New Roman CYR" w:hAnsi="Times New Roman CYR" w:cs="Times New Roman CYR"/>
          <w:spacing w:val="-8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детей.</w:t>
      </w:r>
    </w:p>
    <w:p w:rsidR="00E4796C" w:rsidRPr="009210F1" w:rsidRDefault="00E4796C" w:rsidP="00E4796C">
      <w:pPr>
        <w:numPr>
          <w:ilvl w:val="0"/>
          <w:numId w:val="1"/>
        </w:numPr>
        <w:tabs>
          <w:tab w:val="left" w:pos="583"/>
        </w:tabs>
        <w:autoSpaceDE w:val="0"/>
        <w:autoSpaceDN w:val="0"/>
        <w:adjustRightInd w:val="0"/>
        <w:spacing w:after="200" w:line="276" w:lineRule="auto"/>
        <w:ind w:left="582" w:hanging="281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Воспитывать доброжелательное отношение к сверстникам и</w:t>
      </w:r>
      <w:r w:rsidRPr="009210F1">
        <w:rPr>
          <w:rFonts w:ascii="Times New Roman CYR" w:hAnsi="Times New Roman CYR" w:cs="Times New Roman CYR"/>
          <w:spacing w:val="-11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взрослым.</w:t>
      </w:r>
    </w:p>
    <w:p w:rsidR="00E4796C" w:rsidRPr="009210F1" w:rsidRDefault="00E4796C" w:rsidP="00E4796C">
      <w:pPr>
        <w:numPr>
          <w:ilvl w:val="0"/>
          <w:numId w:val="1"/>
        </w:numPr>
        <w:tabs>
          <w:tab w:val="left" w:pos="583"/>
        </w:tabs>
        <w:autoSpaceDE w:val="0"/>
        <w:autoSpaceDN w:val="0"/>
        <w:adjustRightInd w:val="0"/>
        <w:spacing w:after="200" w:line="322" w:lineRule="atLeast"/>
        <w:ind w:left="582" w:hanging="281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Вызвать у детей радость от совместной</w:t>
      </w:r>
      <w:r w:rsidRPr="009210F1">
        <w:rPr>
          <w:rFonts w:ascii="Times New Roman CYR" w:hAnsi="Times New Roman CYR" w:cs="Times New Roman CYR"/>
          <w:spacing w:val="-8"/>
          <w:szCs w:val="28"/>
          <w:lang w:eastAsia="ru-RU"/>
        </w:rPr>
        <w:t xml:space="preserve">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деятельности.</w:t>
      </w:r>
    </w:p>
    <w:p w:rsidR="00E4796C" w:rsidRPr="009210F1" w:rsidRDefault="00E4796C" w:rsidP="00E4796C">
      <w:pPr>
        <w:autoSpaceDE w:val="0"/>
        <w:autoSpaceDN w:val="0"/>
        <w:adjustRightInd w:val="0"/>
        <w:ind w:right="286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lastRenderedPageBreak/>
        <w:t>Материалы</w:t>
      </w: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: декорации (домик, шапочки к сказке </w:t>
      </w:r>
      <w:r w:rsidRPr="009210F1">
        <w:rPr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szCs w:val="28"/>
          <w:lang w:eastAsia="ru-RU"/>
        </w:rPr>
        <w:t>Теремок</w:t>
      </w:r>
      <w:r w:rsidRPr="009210F1">
        <w:rPr>
          <w:szCs w:val="28"/>
          <w:lang w:eastAsia="ru-RU"/>
        </w:rPr>
        <w:t>» (</w:t>
      </w:r>
      <w:r w:rsidRPr="009210F1">
        <w:rPr>
          <w:rFonts w:ascii="Times New Roman CYR" w:hAnsi="Times New Roman CYR" w:cs="Times New Roman CYR"/>
          <w:szCs w:val="28"/>
          <w:lang w:eastAsia="ru-RU"/>
        </w:rPr>
        <w:t>для взрослых и детей, игрушки: кубики, шарики, игрушки зеленого цвета; на каждого ребенка и взрослого: клей ПВА, лист бумаги А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4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>, на котором нарисован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силуэт теремка, салфетки, материал для украшения теремков: различные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крупы, семечки, орешки, макароны, кисточка для клея, влажные салфетки.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Ход мероприятия</w:t>
      </w:r>
    </w:p>
    <w:p w:rsidR="00E4796C" w:rsidRPr="009210F1" w:rsidRDefault="00E4796C" w:rsidP="00E4796C">
      <w:pPr>
        <w:autoSpaceDE w:val="0"/>
        <w:autoSpaceDN w:val="0"/>
        <w:adjustRightInd w:val="0"/>
        <w:ind w:right="1110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Дети вместе с родителями (родители и дети, участвующие в инсценировке, сидят в шапочках героев сказки) сидят на стульчиках.</w:t>
      </w:r>
    </w:p>
    <w:p w:rsidR="00E4796C" w:rsidRPr="009210F1" w:rsidRDefault="00E4796C" w:rsidP="00E4796C">
      <w:pPr>
        <w:autoSpaceDE w:val="0"/>
        <w:autoSpaceDN w:val="0"/>
        <w:adjustRightInd w:val="0"/>
        <w:ind w:right="553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Здравствуйте, мамы и папы! Здравствуйте, дети! Мы очень рады видеть вас в гостях. Наши дети очень любят слушать сказки, а сегодня мы все вместе расскажем и покажем русскую народную сказку</w:t>
      </w:r>
    </w:p>
    <w:p w:rsidR="00E4796C" w:rsidRPr="009210F1" w:rsidRDefault="00E4796C" w:rsidP="00E4796C">
      <w:pPr>
        <w:autoSpaceDE w:val="0"/>
        <w:autoSpaceDN w:val="0"/>
        <w:adjustRightInd w:val="0"/>
        <w:spacing w:before="1" w:line="322" w:lineRule="atLeast"/>
        <w:jc w:val="left"/>
        <w:rPr>
          <w:szCs w:val="28"/>
          <w:lang w:eastAsia="ru-RU"/>
        </w:rPr>
      </w:pPr>
      <w:r w:rsidRPr="009210F1">
        <w:rPr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szCs w:val="28"/>
          <w:lang w:eastAsia="ru-RU"/>
        </w:rPr>
        <w:t>Теремок</w:t>
      </w:r>
      <w:r w:rsidRPr="009210F1">
        <w:rPr>
          <w:szCs w:val="28"/>
          <w:lang w:eastAsia="ru-RU"/>
        </w:rPr>
        <w:t>».</w:t>
      </w:r>
    </w:p>
    <w:p w:rsidR="00E4796C" w:rsidRPr="009210F1" w:rsidRDefault="00E4796C" w:rsidP="00E4796C">
      <w:pPr>
        <w:autoSpaceDE w:val="0"/>
        <w:autoSpaceDN w:val="0"/>
        <w:adjustRightInd w:val="0"/>
        <w:ind w:right="686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Итак, начнем. Стоит в поле теремок, он не низок, не высок. Бежала мимо Мышка-норушка. (К теремку подходит родитель с ребенком).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Воспитатель предлагает детям показать, как бегает мышка.</w:t>
      </w:r>
    </w:p>
    <w:p w:rsidR="00E4796C" w:rsidRPr="009210F1" w:rsidRDefault="00E4796C" w:rsidP="00E4796C">
      <w:pPr>
        <w:autoSpaceDE w:val="0"/>
        <w:autoSpaceDN w:val="0"/>
        <w:adjustRightInd w:val="0"/>
        <w:spacing w:before="2"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Увидела теремок и спросила</w:t>
      </w:r>
    </w:p>
    <w:p w:rsidR="00E4796C" w:rsidRPr="009210F1" w:rsidRDefault="00E4796C" w:rsidP="00E4796C">
      <w:pPr>
        <w:autoSpaceDE w:val="0"/>
        <w:autoSpaceDN w:val="0"/>
        <w:adjustRightInd w:val="0"/>
        <w:ind w:right="1188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Родитель и ребенок (мышка): Кто, кто в теремочке живет? Кто, кто в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невысоком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живет?</w:t>
      </w:r>
    </w:p>
    <w:p w:rsidR="00E4796C" w:rsidRPr="009210F1" w:rsidRDefault="00E4796C" w:rsidP="00E4796C">
      <w:pPr>
        <w:autoSpaceDE w:val="0"/>
        <w:autoSpaceDN w:val="0"/>
        <w:adjustRightInd w:val="0"/>
        <w:ind w:right="930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Никто ей не ответил. Давайте поиграем с Мышкой, поможем ей в теремок войти.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 xml:space="preserve">Пальчиковая игра с Мышкой </w:t>
      </w:r>
      <w:r w:rsidRPr="009210F1">
        <w:rPr>
          <w:b/>
          <w:bCs/>
          <w:i/>
          <w:iCs/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Замок</w:t>
      </w:r>
      <w:r w:rsidRPr="009210F1">
        <w:rPr>
          <w:b/>
          <w:bCs/>
          <w:i/>
          <w:iCs/>
          <w:szCs w:val="28"/>
          <w:lang w:eastAsia="ru-RU"/>
        </w:rPr>
        <w:t xml:space="preserve">» - </w:t>
      </w:r>
      <w:r w:rsidRPr="009210F1"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игра повторяется 2-3 раза.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sz w:val="22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spacing w:before="74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На двери висит замок.</w:t>
      </w:r>
    </w:p>
    <w:p w:rsidR="00E4796C" w:rsidRPr="009210F1" w:rsidRDefault="00E4796C" w:rsidP="00E4796C">
      <w:pPr>
        <w:autoSpaceDE w:val="0"/>
        <w:autoSpaceDN w:val="0"/>
        <w:adjustRightInd w:val="0"/>
        <w:spacing w:before="2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Никто открыть его не смог.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i/>
          <w:iCs/>
          <w:szCs w:val="28"/>
          <w:lang w:eastAsia="ru-RU"/>
        </w:rPr>
        <w:t>(</w:t>
      </w: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пальцы в замок, ладони крепко прижаты дуг к другу)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Мы замочек постучали,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i/>
          <w:iCs/>
          <w:szCs w:val="28"/>
          <w:lang w:eastAsia="ru-RU"/>
        </w:rPr>
        <w:t>(</w:t>
      </w: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 xml:space="preserve">стучать по коленям или ладонь о </w:t>
      </w:r>
      <w:proofErr w:type="gramStart"/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ладонь</w:t>
      </w:r>
      <w:proofErr w:type="gramEnd"/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 xml:space="preserve"> не разнимая пальцы)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Мы замочек потянули,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i/>
          <w:iCs/>
          <w:szCs w:val="28"/>
          <w:lang w:eastAsia="ru-RU"/>
        </w:rPr>
        <w:t>(</w:t>
      </w: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руки вытянуть вперед, ладони развернуть наружу)</w:t>
      </w:r>
    </w:p>
    <w:p w:rsidR="00E4796C" w:rsidRPr="009210F1" w:rsidRDefault="00E4796C" w:rsidP="00E4796C">
      <w:pPr>
        <w:autoSpaceDE w:val="0"/>
        <w:autoSpaceDN w:val="0"/>
        <w:adjustRightInd w:val="0"/>
        <w:spacing w:before="2"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Мы замочек покрутили,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i/>
          <w:iCs/>
          <w:szCs w:val="28"/>
          <w:lang w:eastAsia="ru-RU"/>
        </w:rPr>
        <w:t>(</w:t>
      </w: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покачать или делать вращательные движения кистями рук)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Покрутили и открыли!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i/>
          <w:iCs/>
          <w:szCs w:val="28"/>
          <w:lang w:eastAsia="ru-RU"/>
        </w:rPr>
        <w:t>(</w:t>
      </w: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расцепить пальцы, вытянуть руки вперед, расслабить кисти рук)</w:t>
      </w:r>
    </w:p>
    <w:p w:rsidR="00E4796C" w:rsidRPr="009210F1" w:rsidRDefault="00E4796C" w:rsidP="00E4796C">
      <w:pPr>
        <w:autoSpaceDE w:val="0"/>
        <w:autoSpaceDN w:val="0"/>
        <w:adjustRightInd w:val="0"/>
        <w:ind w:right="491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Замочек открылся, зашла Мышка-норушка в теремок и стала там жить одна (показать один палец). Вдруг на поле прискакала Лягушка-квакушка (к теремку подходит родитель с ребенком).</w:t>
      </w:r>
    </w:p>
    <w:p w:rsidR="00E4796C" w:rsidRPr="009210F1" w:rsidRDefault="00E4796C" w:rsidP="00E4796C">
      <w:pPr>
        <w:autoSpaceDE w:val="0"/>
        <w:autoSpaceDN w:val="0"/>
        <w:adjustRightInd w:val="0"/>
        <w:spacing w:before="2" w:line="322" w:lineRule="atLeast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Воспитатель предлагает детям показать, как прыгает лягушка.</w:t>
      </w:r>
    </w:p>
    <w:p w:rsidR="00E4796C" w:rsidRPr="009210F1" w:rsidRDefault="00E4796C" w:rsidP="00E4796C">
      <w:pPr>
        <w:autoSpaceDE w:val="0"/>
        <w:autoSpaceDN w:val="0"/>
        <w:adjustRightInd w:val="0"/>
        <w:ind w:right="321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Ребятки, а чтобы лягушка попала в теремок, мы должны ей помочь собрать все игрушки в группе зеленого цвета.</w:t>
      </w:r>
    </w:p>
    <w:p w:rsidR="00E4796C" w:rsidRPr="009210F1" w:rsidRDefault="00E4796C" w:rsidP="00E4796C">
      <w:pPr>
        <w:autoSpaceDE w:val="0"/>
        <w:autoSpaceDN w:val="0"/>
        <w:adjustRightInd w:val="0"/>
        <w:ind w:right="219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 xml:space="preserve">Игра с Лягушкой </w:t>
      </w:r>
      <w:r w:rsidRPr="009210F1">
        <w:rPr>
          <w:b/>
          <w:bCs/>
          <w:i/>
          <w:iCs/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Найди зеленый цвет</w:t>
      </w:r>
      <w:r w:rsidRPr="009210F1">
        <w:rPr>
          <w:b/>
          <w:bCs/>
          <w:i/>
          <w:iCs/>
          <w:szCs w:val="28"/>
          <w:lang w:eastAsia="ru-RU"/>
        </w:rPr>
        <w:t xml:space="preserve">».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Взрослые в паре с ребенком ищут в группе зеленые предметы, складывают в корзинку.</w:t>
      </w:r>
    </w:p>
    <w:p w:rsidR="00E4796C" w:rsidRPr="009210F1" w:rsidRDefault="00E4796C" w:rsidP="00E4796C">
      <w:pPr>
        <w:autoSpaceDE w:val="0"/>
        <w:autoSpaceDN w:val="0"/>
        <w:adjustRightInd w:val="0"/>
        <w:ind w:right="1043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lastRenderedPageBreak/>
        <w:t xml:space="preserve">Воспитатель: Увидела, Лягушка-квакушка, теремок и спросила. Родитель и ребенок (лягушка): Кто, кто в теремочке живет? Кто, кто в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невысоком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живет? Пустите меня к себе жить!</w:t>
      </w:r>
    </w:p>
    <w:p w:rsidR="00E4796C" w:rsidRPr="009210F1" w:rsidRDefault="00E4796C" w:rsidP="00E4796C">
      <w:pPr>
        <w:autoSpaceDE w:val="0"/>
        <w:autoSpaceDN w:val="0"/>
        <w:adjustRightInd w:val="0"/>
        <w:ind w:right="240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Мышка взяла Лягушку к себе жить. И стало их в теремке двое (показать два пальца). А тем временем по полю Зайчи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к-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</w:t>
      </w:r>
      <w:proofErr w:type="spellStart"/>
      <w:r w:rsidRPr="009210F1">
        <w:rPr>
          <w:rFonts w:ascii="Times New Roman CYR" w:hAnsi="Times New Roman CYR" w:cs="Times New Roman CYR"/>
          <w:szCs w:val="28"/>
          <w:lang w:eastAsia="ru-RU"/>
        </w:rPr>
        <w:t>попрыгайчик</w:t>
      </w:r>
      <w:proofErr w:type="spellEnd"/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скачет (к теремку подходит родитель с ребенком).</w:t>
      </w:r>
    </w:p>
    <w:p w:rsidR="00E4796C" w:rsidRPr="009210F1" w:rsidRDefault="00E4796C" w:rsidP="00E4796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Воспитатель предлагает детям показать, как скачет зайчик.</w:t>
      </w:r>
    </w:p>
    <w:p w:rsidR="00E4796C" w:rsidRPr="009210F1" w:rsidRDefault="00E4796C" w:rsidP="00E4796C">
      <w:pPr>
        <w:autoSpaceDE w:val="0"/>
        <w:autoSpaceDN w:val="0"/>
        <w:adjustRightInd w:val="0"/>
        <w:spacing w:before="1" w:line="322" w:lineRule="atLeast"/>
        <w:rPr>
          <w:b/>
          <w:bCs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 xml:space="preserve">Подвижная игра со словами </w:t>
      </w:r>
      <w:r w:rsidRPr="009210F1">
        <w:rPr>
          <w:b/>
          <w:bCs/>
          <w:i/>
          <w:iCs/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Зайка беленький</w:t>
      </w:r>
      <w:r w:rsidRPr="009210F1">
        <w:rPr>
          <w:b/>
          <w:bCs/>
          <w:i/>
          <w:iCs/>
          <w:szCs w:val="28"/>
          <w:lang w:eastAsia="ru-RU"/>
        </w:rPr>
        <w:t>»</w:t>
      </w:r>
    </w:p>
    <w:p w:rsidR="00E4796C" w:rsidRPr="009210F1" w:rsidRDefault="00E4796C" w:rsidP="00E4796C">
      <w:pPr>
        <w:autoSpaceDE w:val="0"/>
        <w:autoSpaceDN w:val="0"/>
        <w:adjustRightInd w:val="0"/>
        <w:ind w:right="3747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Зайка беленький сидит и ушами шевелит. Вот так, вот так он ушами шевелит.</w:t>
      </w:r>
    </w:p>
    <w:p w:rsidR="00E4796C" w:rsidRPr="009210F1" w:rsidRDefault="00E4796C" w:rsidP="00E4796C">
      <w:pPr>
        <w:autoSpaceDE w:val="0"/>
        <w:autoSpaceDN w:val="0"/>
        <w:adjustRightInd w:val="0"/>
        <w:ind w:right="3336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Зайке холодно сидеть, надо лапочки погреть. Вот так, вот так надо лапочки погреть.</w:t>
      </w:r>
    </w:p>
    <w:p w:rsidR="00E4796C" w:rsidRPr="009210F1" w:rsidRDefault="00E4796C" w:rsidP="00E4796C">
      <w:pPr>
        <w:autoSpaceDE w:val="0"/>
        <w:autoSpaceDN w:val="0"/>
        <w:adjustRightInd w:val="0"/>
        <w:ind w:right="3431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Зайке холодно стоять, надо зайке поскакать. Вот так, вот так надо зайке поскакать.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proofErr w:type="gramStart"/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Слова сопровождаются соответствующими движениями (ушки</w:t>
      </w:r>
      <w:proofErr w:type="gramEnd"/>
    </w:p>
    <w:p w:rsidR="00E4796C" w:rsidRPr="009210F1" w:rsidRDefault="00E4796C" w:rsidP="00E4796C">
      <w:pPr>
        <w:autoSpaceDE w:val="0"/>
        <w:autoSpaceDN w:val="0"/>
        <w:adjustRightInd w:val="0"/>
        <w:spacing w:before="1"/>
        <w:ind w:right="599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показывают руками, лапки греют, хлопая в ладоши или потирая ладонь о ладонь)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Увидел, Зайчик, теремок и спросил.</w:t>
      </w:r>
    </w:p>
    <w:p w:rsidR="00E4796C" w:rsidRPr="009210F1" w:rsidRDefault="00E4796C" w:rsidP="00E4796C">
      <w:pPr>
        <w:autoSpaceDE w:val="0"/>
        <w:autoSpaceDN w:val="0"/>
        <w:adjustRightInd w:val="0"/>
        <w:ind w:right="1040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Родитель и ребенок (зайка): Кто, кто в теремочке живет? Кто, кто в не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высоком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живет? Пустите меня к себе жить!</w:t>
      </w:r>
    </w:p>
    <w:p w:rsidR="00E4796C" w:rsidRPr="009210F1" w:rsidRDefault="00E4796C" w:rsidP="00E4796C">
      <w:pPr>
        <w:autoSpaceDE w:val="0"/>
        <w:autoSpaceDN w:val="0"/>
        <w:adjustRightInd w:val="0"/>
        <w:spacing w:before="1"/>
        <w:ind w:right="185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Мышка и Лягушка взяли Зайчика к себе жить. И стало их в теремке трое (показать три пальца). Вдруг на поле Лисичка-сестричка прибежала (к теремку подходит родитель с ребенком).</w:t>
      </w:r>
    </w:p>
    <w:p w:rsidR="00E4796C" w:rsidRPr="009210F1" w:rsidRDefault="00E4796C" w:rsidP="00E4796C">
      <w:pPr>
        <w:autoSpaceDE w:val="0"/>
        <w:autoSpaceDN w:val="0"/>
        <w:adjustRightInd w:val="0"/>
        <w:ind w:right="539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Воспитатель просит детей показать, как бегает лисичка</w:t>
      </w:r>
      <w:r w:rsidRPr="009210F1">
        <w:rPr>
          <w:rFonts w:ascii="Times New Roman CYR" w:hAnsi="Times New Roman CYR" w:cs="Times New Roman CYR"/>
          <w:szCs w:val="28"/>
          <w:lang w:eastAsia="ru-RU"/>
        </w:rPr>
        <w:t>. В этот момент рассыпать кубики и шарики на ковер перед детьми.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Cs w:val="28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spacing w:before="74" w:line="242" w:lineRule="atLeast"/>
        <w:ind w:right="948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Ой, детки, игрушки рассыпались. Давайте Лисичке поможем собрать их в корзиночки.</w:t>
      </w:r>
    </w:p>
    <w:p w:rsidR="00E4796C" w:rsidRPr="009210F1" w:rsidRDefault="00E4796C" w:rsidP="00E4796C">
      <w:pPr>
        <w:autoSpaceDE w:val="0"/>
        <w:autoSpaceDN w:val="0"/>
        <w:adjustRightInd w:val="0"/>
        <w:spacing w:line="317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Игра </w:t>
      </w:r>
      <w:r w:rsidRPr="009210F1">
        <w:rPr>
          <w:b/>
          <w:bCs/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Лиса прибирается</w:t>
      </w:r>
      <w:r w:rsidRPr="009210F1">
        <w:rPr>
          <w:b/>
          <w:bCs/>
          <w:szCs w:val="28"/>
          <w:lang w:eastAsia="ru-RU"/>
        </w:rPr>
        <w:t xml:space="preserve">».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Взрослые и дети собирают кубики и</w:t>
      </w:r>
    </w:p>
    <w:p w:rsidR="00E4796C" w:rsidRPr="009210F1" w:rsidRDefault="00E4796C" w:rsidP="00E4796C">
      <w:pPr>
        <w:autoSpaceDE w:val="0"/>
        <w:autoSpaceDN w:val="0"/>
        <w:adjustRightInd w:val="0"/>
        <w:ind w:right="565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мячики (шарики) в разные корзинки. В каждой корзинке лежит образец (в одной корзинке – шарик, в другой - кубик).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Увидела Лисичка-сестричка, теремок и спросила.</w:t>
      </w:r>
    </w:p>
    <w:p w:rsidR="00E4796C" w:rsidRPr="009210F1" w:rsidRDefault="00E4796C" w:rsidP="00E4796C">
      <w:pPr>
        <w:autoSpaceDE w:val="0"/>
        <w:autoSpaceDN w:val="0"/>
        <w:adjustRightInd w:val="0"/>
        <w:spacing w:line="242" w:lineRule="atLeast"/>
        <w:ind w:right="109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Родитель и ребенок (лиса): Кто, кто в теремочке живет? Кто, кто в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невысоком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живет? Пустите меня к себе жить!</w:t>
      </w:r>
    </w:p>
    <w:p w:rsidR="00E4796C" w:rsidRPr="009210F1" w:rsidRDefault="00E4796C" w:rsidP="00E4796C">
      <w:pPr>
        <w:autoSpaceDE w:val="0"/>
        <w:autoSpaceDN w:val="0"/>
        <w:adjustRightInd w:val="0"/>
        <w:ind w:right="646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Мышка, Лягушка и Зайчик взяли Лису к себе жить. И стало их в теремке четверо (показать четыре пальца). А по полю Вол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к-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зубами щелк рыщет (к теремку подходит родитель с ребенком).</w:t>
      </w:r>
    </w:p>
    <w:p w:rsidR="00E4796C" w:rsidRPr="009210F1" w:rsidRDefault="00E4796C" w:rsidP="00E4796C">
      <w:pPr>
        <w:autoSpaceDE w:val="0"/>
        <w:autoSpaceDN w:val="0"/>
        <w:adjustRightInd w:val="0"/>
        <w:ind w:right="941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Воспитатель предлагает детям показать, как бегает волк и щелкает зубами.</w:t>
      </w:r>
    </w:p>
    <w:p w:rsidR="00E4796C" w:rsidRPr="009210F1" w:rsidRDefault="00E4796C" w:rsidP="00E4796C">
      <w:pPr>
        <w:autoSpaceDE w:val="0"/>
        <w:autoSpaceDN w:val="0"/>
        <w:adjustRightInd w:val="0"/>
        <w:ind w:right="174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Воспитатель: Ребята, давайте для Волка испечем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оладушки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>. Он видимо голодный, вот и щелкает зубами.</w:t>
      </w:r>
    </w:p>
    <w:p w:rsidR="00E4796C" w:rsidRPr="009210F1" w:rsidRDefault="00E4796C" w:rsidP="00E4796C">
      <w:pPr>
        <w:autoSpaceDE w:val="0"/>
        <w:autoSpaceDN w:val="0"/>
        <w:adjustRightInd w:val="0"/>
        <w:ind w:right="370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Пальчиковая игра с Волком </w:t>
      </w:r>
      <w:r w:rsidRPr="009210F1">
        <w:rPr>
          <w:b/>
          <w:bCs/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Испечем </w:t>
      </w:r>
      <w:proofErr w:type="gramStart"/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оладушки</w:t>
      </w:r>
      <w:proofErr w:type="gramEnd"/>
      <w:r w:rsidRPr="009210F1">
        <w:rPr>
          <w:b/>
          <w:bCs/>
          <w:szCs w:val="28"/>
          <w:lang w:eastAsia="ru-RU"/>
        </w:rPr>
        <w:t xml:space="preserve">»-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игра повторяется 2-3 раза.</w:t>
      </w:r>
    </w:p>
    <w:p w:rsidR="00E4796C" w:rsidRPr="009210F1" w:rsidRDefault="00E4796C" w:rsidP="00E4796C">
      <w:pPr>
        <w:autoSpaceDE w:val="0"/>
        <w:autoSpaceDN w:val="0"/>
        <w:adjustRightInd w:val="0"/>
        <w:ind w:right="4058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Ладушки-ладушки, испекли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оладушки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>. На окно поставим, остывать оставим.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lastRenderedPageBreak/>
        <w:t xml:space="preserve">А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остынут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поедим и воробушкам дадим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Воробушки прилетали, все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оладушки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съели.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szCs w:val="28"/>
          <w:lang w:eastAsia="ru-RU"/>
        </w:rPr>
        <w:t>Кыш, кыш полетели!</w:t>
      </w:r>
      <w:r w:rsidRPr="009210F1">
        <w:rPr>
          <w:szCs w:val="28"/>
          <w:lang w:eastAsia="ru-RU"/>
        </w:rPr>
        <w:t xml:space="preserve">» - </w:t>
      </w:r>
      <w:r w:rsidRPr="009210F1">
        <w:rPr>
          <w:rFonts w:ascii="Times New Roman CYR" w:hAnsi="Times New Roman CYR" w:cs="Times New Roman CYR"/>
          <w:szCs w:val="28"/>
          <w:lang w:eastAsia="ru-RU"/>
        </w:rPr>
        <w:t>полетели, полетели,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На головку сели. Сели посидели, песенку запели!</w:t>
      </w:r>
    </w:p>
    <w:p w:rsidR="00E4796C" w:rsidRPr="009210F1" w:rsidRDefault="00E4796C" w:rsidP="00E4796C">
      <w:pPr>
        <w:autoSpaceDE w:val="0"/>
        <w:autoSpaceDN w:val="0"/>
        <w:adjustRightInd w:val="0"/>
        <w:ind w:right="1413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 xml:space="preserve">Слова сопровождаются движениями рук (лепим </w:t>
      </w:r>
      <w:proofErr w:type="gramStart"/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оладушки</w:t>
      </w:r>
      <w:proofErr w:type="gramEnd"/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, машем крылышками)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Волка накормили. Будем дальше сказку рассказывать.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Увидел Волк, теремок и спросил.</w:t>
      </w:r>
    </w:p>
    <w:p w:rsidR="00E4796C" w:rsidRPr="009210F1" w:rsidRDefault="00E4796C" w:rsidP="00E4796C">
      <w:pPr>
        <w:autoSpaceDE w:val="0"/>
        <w:autoSpaceDN w:val="0"/>
        <w:adjustRightInd w:val="0"/>
        <w:ind w:right="99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Родитель и ребенок (волк): Кто, кто в теремочке живет? Кто, кто в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невысоком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живет? Пустите меня к себе жить!</w:t>
      </w:r>
    </w:p>
    <w:p w:rsidR="00E4796C" w:rsidRPr="009210F1" w:rsidRDefault="00E4796C" w:rsidP="00E4796C">
      <w:pPr>
        <w:autoSpaceDE w:val="0"/>
        <w:autoSpaceDN w:val="0"/>
        <w:adjustRightInd w:val="0"/>
        <w:ind w:right="384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Мышка, Лягушка, Зайчик и Лисичка взяли Волка к себе жить. И стало их в теремке пятеро (показать пять пальцев). А по полю Медвед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ь-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косолапый бредет (к теремку подходит родитель с ребенком).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Воспитатель просит детей показать, как бредет медведь.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b/>
          <w:bCs/>
          <w:szCs w:val="28"/>
          <w:lang w:eastAsia="ru-RU"/>
        </w:rPr>
      </w:pP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Подвижная игра со словами </w:t>
      </w:r>
      <w:r w:rsidRPr="009210F1">
        <w:rPr>
          <w:b/>
          <w:bCs/>
          <w:szCs w:val="28"/>
          <w:lang w:eastAsia="ru-RU"/>
        </w:rPr>
        <w:t>«</w:t>
      </w:r>
      <w:r w:rsidRPr="009210F1">
        <w:rPr>
          <w:rFonts w:ascii="Times New Roman CYR" w:hAnsi="Times New Roman CYR" w:cs="Times New Roman CYR"/>
          <w:b/>
          <w:bCs/>
          <w:szCs w:val="28"/>
          <w:lang w:eastAsia="ru-RU"/>
        </w:rPr>
        <w:t>Мишка косолапый</w:t>
      </w:r>
      <w:r w:rsidRPr="009210F1">
        <w:rPr>
          <w:b/>
          <w:bCs/>
          <w:szCs w:val="28"/>
          <w:lang w:eastAsia="ru-RU"/>
        </w:rPr>
        <w:t>»</w:t>
      </w:r>
    </w:p>
    <w:p w:rsidR="00E4796C" w:rsidRPr="009210F1" w:rsidRDefault="00E4796C" w:rsidP="00E4796C">
      <w:pPr>
        <w:autoSpaceDE w:val="0"/>
        <w:autoSpaceDN w:val="0"/>
        <w:adjustRightInd w:val="0"/>
        <w:ind w:right="4866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Мишка косолапый по лесу идет, Шишки собирает, песенку поет.</w:t>
      </w:r>
    </w:p>
    <w:p w:rsidR="00E4796C" w:rsidRPr="009210F1" w:rsidRDefault="00E4796C" w:rsidP="00E4796C">
      <w:pPr>
        <w:autoSpaceDE w:val="0"/>
        <w:autoSpaceDN w:val="0"/>
        <w:adjustRightInd w:val="0"/>
        <w:ind w:right="3913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Вдруг упала шишка прямо мишке в лоб. Мишка рассердился и ногою – топ!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ind w:right="1874"/>
        <w:jc w:val="center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Все слова сопровождаются соответствующими движениями.</w:t>
      </w:r>
    </w:p>
    <w:p w:rsidR="00E4796C" w:rsidRPr="009210F1" w:rsidRDefault="00E4796C" w:rsidP="00E4796C">
      <w:pPr>
        <w:autoSpaceDE w:val="0"/>
        <w:autoSpaceDN w:val="0"/>
        <w:adjustRightInd w:val="0"/>
        <w:spacing w:before="1" w:line="322" w:lineRule="atLeast"/>
        <w:ind w:right="1874"/>
        <w:jc w:val="center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Увидел Медведь, теремок и спросил.</w:t>
      </w:r>
    </w:p>
    <w:p w:rsidR="00E4796C" w:rsidRPr="009210F1" w:rsidRDefault="00E4796C" w:rsidP="00E4796C">
      <w:pPr>
        <w:autoSpaceDE w:val="0"/>
        <w:autoSpaceDN w:val="0"/>
        <w:adjustRightInd w:val="0"/>
        <w:ind w:right="1059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Родитель и ребенок (медведь): Кто, кто в теремочке живет? Кто, кто в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невысоком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живет? Пустите меня к себе жить!</w:t>
      </w:r>
    </w:p>
    <w:p w:rsidR="00E4796C" w:rsidRPr="009210F1" w:rsidRDefault="00E4796C" w:rsidP="00E4796C">
      <w:pPr>
        <w:autoSpaceDE w:val="0"/>
        <w:autoSpaceDN w:val="0"/>
        <w:adjustRightInd w:val="0"/>
        <w:ind w:right="531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Все родители и дети (находящиеся в теремке): Нет, Мишка, для тебя у нас места.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Родитель и ребенок (медведь): Да, я не гордый. Я у вас на крыше поживу.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sz w:val="22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spacing w:before="74" w:line="242" w:lineRule="atLeast"/>
        <w:ind w:right="504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Полез он на крышу, а теремок-то и развалился. Плачут звери, рыдают. Где им теперь жить? Медведь их успокаивает.</w:t>
      </w:r>
    </w:p>
    <w:p w:rsidR="00E4796C" w:rsidRPr="009210F1" w:rsidRDefault="00E4796C" w:rsidP="00E4796C">
      <w:pPr>
        <w:autoSpaceDE w:val="0"/>
        <w:autoSpaceDN w:val="0"/>
        <w:adjustRightInd w:val="0"/>
        <w:ind w:right="119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Родитель и ребенок (медведь): Не плачьте! Давайте новый теремок построим, чтоб и мне место хватило, и гостей можно было пригласить.</w:t>
      </w:r>
    </w:p>
    <w:p w:rsidR="00E4796C" w:rsidRPr="009210F1" w:rsidRDefault="00E4796C" w:rsidP="00E4796C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Родители вместе с детьми строят теремок заново.</w:t>
      </w:r>
    </w:p>
    <w:p w:rsidR="00E4796C" w:rsidRPr="009210F1" w:rsidRDefault="00E4796C" w:rsidP="00E4796C">
      <w:pPr>
        <w:autoSpaceDE w:val="0"/>
        <w:autoSpaceDN w:val="0"/>
        <w:adjustRightInd w:val="0"/>
        <w:ind w:right="363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Воспитатель: Молодцы! Хороший теремок у вас получился. А может мы его с вами еще и украсим. Посмотрите у нас на столах лежат листочки с нарисованными домиками, а рядом много украшений. Детки, зовите своих мам и пап, и украшайте наши новые домики для лесных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зверят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>.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 w:rsidRPr="009210F1">
        <w:rPr>
          <w:rFonts w:ascii="Times New Roman CYR" w:hAnsi="Times New Roman CYR" w:cs="Times New Roman CYR"/>
          <w:i/>
          <w:iCs/>
          <w:szCs w:val="28"/>
          <w:lang w:eastAsia="ru-RU"/>
        </w:rPr>
        <w:t>Родители и дети садятся за столы украшать домики.</w:t>
      </w:r>
    </w:p>
    <w:p w:rsidR="00E4796C" w:rsidRPr="009210F1" w:rsidRDefault="00E4796C" w:rsidP="00E4796C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Воспитатель: Молодцы, мамы и папы! Молодцы, девочки и мальчики!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>Вот и закончилась наша сказка. Как хорошо вместе играть и творить.</w:t>
      </w:r>
    </w:p>
    <w:p w:rsidR="00E4796C" w:rsidRPr="009210F1" w:rsidRDefault="00E4796C" w:rsidP="00E4796C">
      <w:pPr>
        <w:autoSpaceDE w:val="0"/>
        <w:autoSpaceDN w:val="0"/>
        <w:adjustRightInd w:val="0"/>
        <w:ind w:right="347"/>
        <w:jc w:val="left"/>
        <w:rPr>
          <w:rFonts w:ascii="Times New Roman CYR" w:hAnsi="Times New Roman CYR" w:cs="Times New Roman CYR"/>
          <w:szCs w:val="28"/>
          <w:lang w:eastAsia="ru-RU"/>
        </w:rPr>
      </w:pPr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Спасибо вам, мамы и папы, за участие! </w:t>
      </w:r>
      <w:proofErr w:type="gramStart"/>
      <w:r w:rsidRPr="009210F1">
        <w:rPr>
          <w:rFonts w:ascii="Times New Roman CYR" w:hAnsi="Times New Roman CYR" w:cs="Times New Roman CYR"/>
          <w:szCs w:val="28"/>
          <w:lang w:eastAsia="ru-RU"/>
        </w:rPr>
        <w:t>Почаще</w:t>
      </w:r>
      <w:proofErr w:type="gramEnd"/>
      <w:r w:rsidRPr="009210F1">
        <w:rPr>
          <w:rFonts w:ascii="Times New Roman CYR" w:hAnsi="Times New Roman CYR" w:cs="Times New Roman CYR"/>
          <w:szCs w:val="28"/>
          <w:lang w:eastAsia="ru-RU"/>
        </w:rPr>
        <w:t xml:space="preserve"> играйте со своими детками, читайте им сказки и творите вместе с ними. А для вас, детки, лесные звери оставили угощения (воспитатель достает из теремка волшебный мешочек с угощениями).</w:t>
      </w: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  <w:bookmarkStart w:id="0" w:name="_GoBack"/>
      <w:bookmarkEnd w:id="0"/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4796C" w:rsidRPr="009210F1" w:rsidRDefault="00E4796C" w:rsidP="00E4796C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060EBC" w:rsidRDefault="00E4796C"/>
    <w:sectPr w:rsidR="0006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FCC5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4"/>
    <w:rsid w:val="0028133D"/>
    <w:rsid w:val="00646A7D"/>
    <w:rsid w:val="00BF4884"/>
    <w:rsid w:val="00E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1980</Words>
  <Characters>11289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2022-05-13T11:04:00Z</dcterms:created>
  <dcterms:modified xsi:type="dcterms:W3CDTF">2022-05-13T11:05:00Z</dcterms:modified>
</cp:coreProperties>
</file>