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90AF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14:paraId="72A674CB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«Центр развития ребенка – детский сад №50 «Светофорик»</w:t>
      </w:r>
    </w:p>
    <w:p w14:paraId="76DB8D3F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города Невинномысска</w:t>
      </w:r>
    </w:p>
    <w:p w14:paraId="5FC6B3AE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4E7F58C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1C3E5CF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sz w:val="28"/>
          <w:szCs w:val="28"/>
          <w:lang w:val="ru-RU"/>
        </w:rPr>
        <w:t>Творческая мастерская «Волшебный мир театра»</w:t>
      </w:r>
    </w:p>
    <w:p w14:paraId="435409E5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A0C6BEA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9949BB2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525AB2A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124709B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E00B803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CA00C6D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3099A6C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275FF92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3DA51D0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981873C" w14:textId="77777777" w:rsidR="00660A13" w:rsidRPr="00660A13" w:rsidRDefault="009723B6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Занятие №4</w:t>
      </w:r>
    </w:p>
    <w:p w14:paraId="192DC737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C404839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Тема: «</w:t>
      </w:r>
      <w:r w:rsidR="009723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Театральная маска</w:t>
      </w: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191F71E0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6605692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8E601B9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ADCD226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476E1A3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FBAD7EC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DFA4AEF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6197043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8F4B872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F54BBDD" w14:textId="77777777" w:rsidR="00660A13" w:rsidRPr="00660A13" w:rsidRDefault="00660A13" w:rsidP="00972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0B7EDF2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B301CAD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FC908CB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E631576" w14:textId="77777777" w:rsidR="00660A13" w:rsidRPr="00660A13" w:rsidRDefault="00660A13" w:rsidP="00660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A3B0ECF" w14:textId="77777777" w:rsidR="00660A13" w:rsidRPr="00660A13" w:rsidRDefault="00660A13" w:rsidP="00660A13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Составил</w:t>
      </w:r>
      <w:r w:rsidRPr="00660A13">
        <w:rPr>
          <w:rFonts w:ascii="Times New Roman" w:eastAsia="Times New Roman" w:hAnsi="Times New Roman" w:cs="Times New Roman"/>
          <w:sz w:val="28"/>
          <w:szCs w:val="28"/>
          <w:lang w:val="ru-RU"/>
        </w:rPr>
        <w:t>: воспитатель МБДОУ №50</w:t>
      </w:r>
    </w:p>
    <w:p w14:paraId="36B3E4DB" w14:textId="77777777" w:rsidR="00660A13" w:rsidRPr="00660A13" w:rsidRDefault="00660A13" w:rsidP="00660A13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sz w:val="28"/>
          <w:szCs w:val="28"/>
          <w:lang w:val="ru-RU"/>
        </w:rPr>
        <w:t>г. Невинномысска</w:t>
      </w:r>
    </w:p>
    <w:p w14:paraId="2E5F6E3E" w14:textId="77777777" w:rsidR="00660A13" w:rsidRPr="00660A13" w:rsidRDefault="00660A13" w:rsidP="00660A13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60A13">
        <w:rPr>
          <w:rFonts w:ascii="Times New Roman" w:eastAsia="Times New Roman" w:hAnsi="Times New Roman" w:cs="Times New Roman"/>
          <w:sz w:val="28"/>
          <w:szCs w:val="28"/>
          <w:lang w:val="ru-RU"/>
        </w:rPr>
        <w:t>Гребеник Зоряна Михайловна</w:t>
      </w:r>
    </w:p>
    <w:p w14:paraId="1E14FB58" w14:textId="38BF8EF0" w:rsidR="00660A13" w:rsidRPr="00660A13" w:rsidRDefault="009723B6" w:rsidP="00660A13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Дата проведения: 24.03</w:t>
      </w:r>
      <w:r w:rsidR="00660A13" w:rsidRPr="00660A13">
        <w:rPr>
          <w:rFonts w:ascii="Times New Roman" w:eastAsia="Times New Roman" w:hAnsi="Times New Roman" w:cs="Times New Roman"/>
          <w:sz w:val="28"/>
          <w:szCs w:val="28"/>
          <w:lang w:val="ru-RU"/>
        </w:rPr>
        <w:t>.20</w:t>
      </w:r>
      <w:r w:rsidR="009D6722">
        <w:rPr>
          <w:rFonts w:ascii="Times New Roman" w:eastAsia="Times New Roman" w:hAnsi="Times New Roman" w:cs="Times New Roman"/>
          <w:sz w:val="28"/>
          <w:szCs w:val="28"/>
          <w:lang w:val="ru-RU"/>
        </w:rPr>
        <w:t>22</w:t>
      </w:r>
    </w:p>
    <w:p w14:paraId="25FB2900" w14:textId="77777777" w:rsidR="00660A13" w:rsidRPr="00660A13" w:rsidRDefault="00660A13" w:rsidP="00660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60AA29" w14:textId="77777777" w:rsidR="00660A13" w:rsidRPr="00660A13" w:rsidRDefault="00660A13" w:rsidP="00660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A6CB379" w14:textId="77777777" w:rsidR="00660A13" w:rsidRPr="00660A13" w:rsidRDefault="00660A13" w:rsidP="00660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72DF4DC" w14:textId="77777777" w:rsidR="00660A13" w:rsidRPr="00660A13" w:rsidRDefault="00660A13" w:rsidP="00660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91775D6" w14:textId="182CAD09" w:rsidR="00660A13" w:rsidRDefault="00660A13" w:rsidP="00660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4F6FB07" w14:textId="77777777" w:rsidR="00FA4DC6" w:rsidRPr="00660A13" w:rsidRDefault="00FA4DC6" w:rsidP="00660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4106B63" w14:textId="77777777" w:rsidR="009723B6" w:rsidRDefault="00660A13" w:rsidP="009723B6">
      <w:pPr>
        <w:pStyle w:val="1"/>
        <w:rPr>
          <w:rFonts w:ascii="Times New Roman" w:eastAsia="Calibri" w:hAnsi="Times New Roman"/>
          <w:b/>
          <w:sz w:val="28"/>
          <w:szCs w:val="28"/>
        </w:rPr>
      </w:pPr>
      <w:r w:rsidRPr="00660A13">
        <w:rPr>
          <w:rFonts w:ascii="Times New Roman" w:eastAsia="Calibri" w:hAnsi="Times New Roman"/>
          <w:b/>
          <w:sz w:val="28"/>
          <w:szCs w:val="28"/>
        </w:rPr>
        <w:lastRenderedPageBreak/>
        <w:t>З</w:t>
      </w:r>
      <w:r w:rsidR="009723B6">
        <w:rPr>
          <w:rFonts w:ascii="Times New Roman" w:eastAsia="Calibri" w:hAnsi="Times New Roman"/>
          <w:b/>
          <w:sz w:val="28"/>
          <w:szCs w:val="28"/>
        </w:rPr>
        <w:t>анятие №4</w:t>
      </w:r>
      <w:r w:rsidRPr="00660A13">
        <w:rPr>
          <w:rFonts w:ascii="Times New Roman" w:eastAsia="Calibri" w:hAnsi="Times New Roman"/>
          <w:b/>
          <w:sz w:val="28"/>
          <w:szCs w:val="28"/>
        </w:rPr>
        <w:t xml:space="preserve">. </w:t>
      </w:r>
    </w:p>
    <w:p w14:paraId="04F463E0" w14:textId="77777777" w:rsidR="009723B6" w:rsidRPr="009723B6" w:rsidRDefault="00660A13" w:rsidP="009723B6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660A13">
        <w:rPr>
          <w:rFonts w:ascii="Times New Roman" w:eastAsia="Calibri" w:hAnsi="Times New Roman"/>
          <w:b/>
          <w:sz w:val="28"/>
          <w:szCs w:val="28"/>
        </w:rPr>
        <w:t>Тема:</w:t>
      </w:r>
      <w:r w:rsidR="009723B6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9723B6" w:rsidRPr="009723B6">
        <w:rPr>
          <w:rFonts w:ascii="Times New Roman" w:hAnsi="Times New Roman"/>
          <w:b/>
          <w:sz w:val="28"/>
          <w:szCs w:val="28"/>
        </w:rPr>
        <w:t>«Театральная маска».</w:t>
      </w:r>
    </w:p>
    <w:p w14:paraId="2EA8309D" w14:textId="3E269303" w:rsidR="009723B6" w:rsidRPr="009723B6" w:rsidRDefault="009723B6" w:rsidP="009723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9723B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467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создание условий для </w:t>
      </w: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повыш</w:t>
      </w:r>
      <w:r w:rsidR="0004677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ения</w:t>
      </w: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педагогическ</w:t>
      </w:r>
      <w:r w:rsidR="0004677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ой</w:t>
      </w: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культур</w:t>
      </w:r>
      <w:r w:rsidR="0004677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ы</w:t>
      </w: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родителей по проблеме гармоничного развития дошкольников чере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з театрализованную деятельность.</w:t>
      </w:r>
    </w:p>
    <w:p w14:paraId="055DBF45" w14:textId="77777777" w:rsidR="009723B6" w:rsidRPr="009723B6" w:rsidRDefault="009723B6" w:rsidP="009723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Задачи:</w:t>
      </w:r>
    </w:p>
    <w:p w14:paraId="787F716F" w14:textId="77777777" w:rsidR="009723B6" w:rsidRPr="009723B6" w:rsidRDefault="009723B6" w:rsidP="009723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Систематизировать представления родителей о роли театральной деятельности в </w:t>
      </w:r>
      <w:r w:rsidRPr="009723B6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>речевом</w:t>
      </w: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развитии ребенка.</w:t>
      </w:r>
    </w:p>
    <w:p w14:paraId="4C2FB871" w14:textId="77777777" w:rsidR="009723B6" w:rsidRPr="009723B6" w:rsidRDefault="009723B6" w:rsidP="009723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Создать условия для привлечения родителей в театрализованную деятельность.</w:t>
      </w:r>
    </w:p>
    <w:p w14:paraId="5DC3B079" w14:textId="77777777" w:rsidR="009723B6" w:rsidRPr="009723B6" w:rsidRDefault="009723B6" w:rsidP="009723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Организовать совместное изготовление театрализованных масок к сказке «Теремок»</w:t>
      </w:r>
    </w:p>
    <w:p w14:paraId="3756019A" w14:textId="77777777" w:rsidR="009723B6" w:rsidRPr="009723B6" w:rsidRDefault="009723B6" w:rsidP="009723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Организовать совместную театрализованную деятельность родителей при овладении навыками интонационной выразительности образов в сказке «Теремок».</w:t>
      </w:r>
    </w:p>
    <w:p w14:paraId="79883D25" w14:textId="77777777" w:rsidR="009723B6" w:rsidRPr="009723B6" w:rsidRDefault="009723B6" w:rsidP="009723B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Литература:</w:t>
      </w:r>
    </w:p>
    <w:p w14:paraId="7A9EAA3A" w14:textId="77777777" w:rsidR="009723B6" w:rsidRPr="009723B6" w:rsidRDefault="009723B6" w:rsidP="00972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Pr="009723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Артемова Л. В. </w:t>
      </w:r>
      <w:r w:rsidRPr="009723B6">
        <w:rPr>
          <w:rFonts w:ascii="Times New Roman" w:eastAsia="Times New Roman" w:hAnsi="Times New Roman" w:cs="Times New Roman"/>
          <w:sz w:val="28"/>
          <w:szCs w:val="28"/>
          <w:lang w:val="ru-RU"/>
        </w:rPr>
        <w:t>Театрализованные игры дошкольников: Кн. для воспи</w:t>
      </w:r>
      <w:r w:rsidRPr="009723B6">
        <w:rPr>
          <w:rFonts w:ascii="Times New Roman" w:eastAsia="Times New Roman" w:hAnsi="Times New Roman" w:cs="Times New Roman"/>
          <w:sz w:val="28"/>
          <w:szCs w:val="28"/>
          <w:lang w:val="ru-RU"/>
        </w:rPr>
        <w:softHyphen/>
        <w:t>тателя дет. сада. - М.: Просвещение, 1991.</w:t>
      </w:r>
    </w:p>
    <w:p w14:paraId="33F56197" w14:textId="77777777" w:rsidR="009723B6" w:rsidRPr="009723B6" w:rsidRDefault="009723B6" w:rsidP="00972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proofErr w:type="spellStart"/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Маханева</w:t>
      </w:r>
      <w:proofErr w:type="spellEnd"/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М.Д. Театрализованные занятия в детском саду: пособие для работников дошкольного учреждения-М.: ТЦ Сфера, 2001 г.</w:t>
      </w:r>
    </w:p>
    <w:p w14:paraId="67ADB4B2" w14:textId="77777777" w:rsidR="009723B6" w:rsidRPr="009723B6" w:rsidRDefault="009723B6" w:rsidP="00972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Петрова Т.И. Театрализованные игры в детском саду: «Школьная пресса» -2000 г.</w:t>
      </w:r>
    </w:p>
    <w:p w14:paraId="0DF9FE83" w14:textId="77777777" w:rsidR="009723B6" w:rsidRPr="009723B6" w:rsidRDefault="009723B6" w:rsidP="00972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219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Интернет-ресурс: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321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http://zdorove-rebenka.ru/razvitie-rebenka/konsultacija-rol-teatralizovannoj-dejatelnosti-v.html</w:t>
      </w:r>
    </w:p>
    <w:p w14:paraId="4AA5A601" w14:textId="77777777" w:rsidR="009723B6" w:rsidRPr="009723B6" w:rsidRDefault="009723B6" w:rsidP="009723B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Формы работы:</w:t>
      </w:r>
    </w:p>
    <w:p w14:paraId="4FDE59F7" w14:textId="77777777" w:rsidR="009723B6" w:rsidRPr="009723B6" w:rsidRDefault="009723B6" w:rsidP="009723B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1.Консультация «Роль театральной деятельности в речевом развитии ребенка».</w:t>
      </w:r>
    </w:p>
    <w:p w14:paraId="202E3E43" w14:textId="77777777" w:rsidR="009723B6" w:rsidRPr="009723B6" w:rsidRDefault="009723B6" w:rsidP="009723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Совместное изготовление театрализованных масок к сказке «Теремок»</w:t>
      </w:r>
    </w:p>
    <w:p w14:paraId="2917488A" w14:textId="77777777" w:rsidR="009723B6" w:rsidRPr="009723B6" w:rsidRDefault="009723B6" w:rsidP="009723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9723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Театрализация родителями сказки «Теремок» (Театр масок)</w:t>
      </w:r>
    </w:p>
    <w:p w14:paraId="7D469272" w14:textId="77777777" w:rsidR="00D33DD0" w:rsidRDefault="009723B6" w:rsidP="009723B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встречи:</w:t>
      </w:r>
    </w:p>
    <w:p w14:paraId="176D2816" w14:textId="77777777" w:rsidR="00D33DD0" w:rsidRPr="009723B6" w:rsidRDefault="009723B6" w:rsidP="009723B6">
      <w:pPr>
        <w:pStyle w:val="1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14:paraId="51A79375" w14:textId="77777777" w:rsidR="00832199" w:rsidRPr="00D33DD0" w:rsidRDefault="009723B6" w:rsidP="00D33D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Консультация на тему:</w:t>
      </w:r>
      <w:r w:rsidR="00D33DD0" w:rsidRPr="00D33D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83219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«Роль театрализован</w:t>
      </w:r>
      <w:r w:rsidR="00D33DD0" w:rsidRPr="00D33D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ной деятельности в развитии речи детей»</w:t>
      </w:r>
    </w:p>
    <w:p w14:paraId="24D0C393" w14:textId="77777777" w:rsidR="00D33DD0" w:rsidRDefault="00D33DD0" w:rsidP="00D33D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систематизировать представления родителей о роли театральной деятельности в речевом развитии ребенка.</w:t>
      </w:r>
    </w:p>
    <w:p w14:paraId="77EBB098" w14:textId="77777777" w:rsidR="00D33DD0" w:rsidRPr="00D33DD0" w:rsidRDefault="00D33DD0" w:rsidP="00D33D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3219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Уважаемые родители!</w:t>
      </w:r>
    </w:p>
    <w:p w14:paraId="27E2C163" w14:textId="77777777" w:rsidR="00D33DD0" w:rsidRPr="00D33DD0" w:rsidRDefault="00D33DD0" w:rsidP="00D33D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 - одно из любимейших зрелищ дошкольников. Он привлекает детей своей яркостью, красочностью, динамикой. Ребята видят знакомые и близкие им игрушки: зайку, мишку, собачку, бабочку, деда и других героев, которые оживают, двигаются, разговаривают. Необычайность зрелища захватывает детей, переносит их в особый сказочный мир.</w:t>
      </w:r>
    </w:p>
    <w:p w14:paraId="4121CAB5" w14:textId="77777777" w:rsidR="00D33DD0" w:rsidRPr="00D33DD0" w:rsidRDefault="00D33DD0" w:rsidP="00D33D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Условность кукольного спектакля близка дошкольникам, они привыкли к ней в своих играх. Вот почему дети так быстро включаются в спектакль: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отвечают на вопросы героев, выполняют их поручения, дают советы. Театр доставляет детям большую радость.</w:t>
      </w:r>
    </w:p>
    <w:p w14:paraId="486A5021" w14:textId="77777777" w:rsidR="00D33DD0" w:rsidRPr="00D33DD0" w:rsidRDefault="00D33DD0" w:rsidP="00D33D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Сюжеты театральных представлений берутся для дошкольников не только сказочные, но из окружающей жизни, природного мира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такого понятного, доступного ребёнку с самого раннего возраста. Содержание обогащает малышей реальными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событиями из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жизни знакомых персонажей, знакомит с новыми.</w:t>
      </w:r>
    </w:p>
    <w:p w14:paraId="3190DBAE" w14:textId="77777777" w:rsidR="00D33DD0" w:rsidRPr="00D33DD0" w:rsidRDefault="00D33DD0" w:rsidP="00247F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Театр имеет большое значение для развития речи детей. Поэтому во время спектакля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целесообразно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выделять отдельные моменты спектакля, подчёркивая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определенные слова и фразы,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делать добавочную паузу, замедлить или ускорит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 подачу текста, с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просить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детей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значение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 или иного слова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D4865F3" w14:textId="77777777" w:rsidR="00D33DD0" w:rsidRPr="00D33DD0" w:rsidRDefault="00D33DD0" w:rsidP="00247F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Любой спектакль расширяет кругозор и надолго остаётся в памяти у детей. Дети делятся своими впечатлениями с товарищами, рассказывают родителям о театре. Такие разговоры и рассказы способствуют развитию речи, умению выражать свои чувства.</w:t>
      </w:r>
    </w:p>
    <w:p w14:paraId="7D7BD68B" w14:textId="77777777" w:rsidR="00D33DD0" w:rsidRPr="00D33DD0" w:rsidRDefault="00D33DD0" w:rsidP="00247F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Благодаря театрализованной деятельности </w:t>
      </w:r>
      <w:r w:rsidR="00247F92"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детей всех возраст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ов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происходит  правильное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закрепление произношения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звуков: как гласных, так и согласных;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совершенствуется отчётливое произношение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слов и словосочетаний. В театральной деятельности дети учатся выделять результат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своей работы, передают голосом различные состояния: страх, жадность, удивление, ласку, идёт поиск средств выразительности интонации, мимики, жестов.</w:t>
      </w:r>
    </w:p>
    <w:p w14:paraId="12E28657" w14:textId="77777777" w:rsidR="00D33DD0" w:rsidRPr="00D33DD0" w:rsidRDefault="00D33DD0" w:rsidP="00247F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Театр играет огромную роль в развитии </w:t>
      </w:r>
      <w:r w:rsidR="00247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интонационной 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выразительности и естественности речи детей.</w:t>
      </w:r>
    </w:p>
    <w:p w14:paraId="17486431" w14:textId="77777777" w:rsidR="00D33DD0" w:rsidRPr="00D33DD0" w:rsidRDefault="00D33DD0" w:rsidP="00247F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Благодаря театру у детей развивается память, мышление, внимание, активизируется словарь. Речь становится более насыщенной и обогащенной прилагательными, наречиями, совершенствуется монологическая и диалогическая речь. Дети благодаря театру легко пользуются прямой и косвенной речью.</w:t>
      </w:r>
    </w:p>
    <w:p w14:paraId="4F386233" w14:textId="77777777" w:rsidR="005436B8" w:rsidRDefault="00D33DD0" w:rsidP="005436B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Подражая интонационной выразительности речи взрослого, ребёнок сам выразительно передаёт содержание произведения, поддерживает диалог, старается точно отобразить события. Таким образом развивается у ребёнка диалогическая речь, её интонационная выразительность, а в дальнейшем усваивается литературный яз</w:t>
      </w:r>
      <w:r w:rsidR="005436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ык, что так необходимо в школе.</w:t>
      </w:r>
    </w:p>
    <w:p w14:paraId="411C136C" w14:textId="77777777" w:rsidR="005436B8" w:rsidRDefault="00D33DD0" w:rsidP="005436B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Ценность театральной деятельности в том, что она помогает детям зрительно увидеть содержание литературного произведения, развивает воображение, без которого невозможно полноценное восприятие художественной литературы. Ведь умение живо представить себе то, о чем читаешь или слышишь, вырабатывается на основе внешнего видения, из опыта реальных представлений. Драматизация служит для ребенка средством проявления артистических способностей, развития речи, морального опыта. Игра в театр очень близка ребенку, стремящемуся все свои переживания и в</w:t>
      </w:r>
      <w:r w:rsidR="005436B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печатления выразить в действии.</w:t>
      </w:r>
    </w:p>
    <w:p w14:paraId="6D21E85A" w14:textId="77777777" w:rsidR="005436B8" w:rsidRPr="00D33DD0" w:rsidRDefault="005436B8" w:rsidP="005436B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Театр не только прививает любовь к прекрасному, искусству, развивает речь, кругозор детей, но и способствует доброжелательному отношению к окружающей среде, учит правилам и поведения и, наконец, раскрывает их индивидуальные способности, сближает детей.</w:t>
      </w:r>
    </w:p>
    <w:p w14:paraId="48DBC7E5" w14:textId="77777777" w:rsidR="005436B8" w:rsidRDefault="005436B8" w:rsidP="005436B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Театрализованные игры всегда радуют детей, пользуясь у них неизменной любовью. Дети видят окружающий мир через образы, краски, звуки. Они смеются, когда смеются персонажи, грустят, огорчаются вместе с ними. С удовольствием перевоплощаясь в полюбившийся образ,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добровольно принимают и присваивают свойственные ему черты.</w:t>
      </w:r>
      <w:r w:rsidRPr="00D33D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Разнообразие тематики, средств изображения, эмоциональность театрализованных игр дают возможность использовать их в целях все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стороннего воспитания личности.</w:t>
      </w:r>
    </w:p>
    <w:p w14:paraId="32907821" w14:textId="77777777" w:rsidR="009723B6" w:rsidRPr="009723B6" w:rsidRDefault="009723B6" w:rsidP="009723B6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Совместное изготовление театрализованных масок к сказке «Теремок»</w:t>
      </w:r>
    </w:p>
    <w:p w14:paraId="6B5D5EF4" w14:textId="77777777" w:rsidR="009723B6" w:rsidRDefault="009723B6" w:rsidP="009723B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Уважаемые родители! Перед Вами находятся листы с образами сказочных персонажей. Предлагаю выбрать по одному персонажу, аккуратно вырезать их по контуру, уплотнить на картоне, а затем прикрепить к маске бумажную полосу (с помощью степлера или клея). </w:t>
      </w:r>
    </w:p>
    <w:p w14:paraId="7810B617" w14:textId="77777777" w:rsidR="009723B6" w:rsidRDefault="009723B6" w:rsidP="009723B6">
      <w:pPr>
        <w:shd w:val="clear" w:color="auto" w:fill="FFFFFF"/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23B6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Родители выполняют предложенное задание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8"/>
        <w:gridCol w:w="2946"/>
        <w:gridCol w:w="3194"/>
      </w:tblGrid>
      <w:tr w:rsidR="007A3206" w14:paraId="15D4CD73" w14:textId="77777777" w:rsidTr="007A3206">
        <w:tc>
          <w:tcPr>
            <w:tcW w:w="3538" w:type="dxa"/>
          </w:tcPr>
          <w:p w14:paraId="34268F83" w14:textId="77777777" w:rsidR="007A3206" w:rsidRDefault="007A3206" w:rsidP="009723B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9723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2070A702" wp14:editId="1CC3C29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0</wp:posOffset>
                  </wp:positionV>
                  <wp:extent cx="2076450" cy="1426210"/>
                  <wp:effectExtent l="0" t="0" r="0" b="2540"/>
                  <wp:wrapTight wrapText="bothSides">
                    <wp:wrapPolygon edited="0">
                      <wp:start x="2576" y="0"/>
                      <wp:lineTo x="0" y="1731"/>
                      <wp:lineTo x="0" y="7213"/>
                      <wp:lineTo x="198" y="10098"/>
                      <wp:lineTo x="2972" y="13849"/>
                      <wp:lineTo x="2972" y="19619"/>
                      <wp:lineTo x="4360" y="21350"/>
                      <wp:lineTo x="5350" y="21350"/>
                      <wp:lineTo x="16646" y="21350"/>
                      <wp:lineTo x="17240" y="21350"/>
                      <wp:lineTo x="18628" y="19330"/>
                      <wp:lineTo x="18033" y="14426"/>
                      <wp:lineTo x="21204" y="10386"/>
                      <wp:lineTo x="21402" y="7501"/>
                      <wp:lineTo x="21402" y="866"/>
                      <wp:lineTo x="17835" y="0"/>
                      <wp:lineTo x="4954" y="0"/>
                      <wp:lineTo x="2576" y="0"/>
                    </wp:wrapPolygon>
                  </wp:wrapTight>
                  <wp:docPr id="1" name="Рисунок 1" descr="D:\Зоряна\2015-2016 Группа 2 младшая\театры\театр масок\м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оряна\2015-2016 Группа 2 младшая\театры\театр масок\м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6" w:type="dxa"/>
          </w:tcPr>
          <w:p w14:paraId="465C5182" w14:textId="77777777" w:rsidR="007A3206" w:rsidRDefault="007A3206" w:rsidP="009723B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9723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D0C9337" wp14:editId="06786A9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94615</wp:posOffset>
                  </wp:positionV>
                  <wp:extent cx="1728470" cy="1257300"/>
                  <wp:effectExtent l="0" t="0" r="5080" b="0"/>
                  <wp:wrapTight wrapText="bothSides">
                    <wp:wrapPolygon edited="0">
                      <wp:start x="5952" y="0"/>
                      <wp:lineTo x="1904" y="1636"/>
                      <wp:lineTo x="952" y="2618"/>
                      <wp:lineTo x="952" y="10473"/>
                      <wp:lineTo x="0" y="15382"/>
                      <wp:lineTo x="0" y="20618"/>
                      <wp:lineTo x="2857" y="21273"/>
                      <wp:lineTo x="15712" y="21273"/>
                      <wp:lineTo x="19521" y="21273"/>
                      <wp:lineTo x="19997" y="20945"/>
                      <wp:lineTo x="21425" y="19636"/>
                      <wp:lineTo x="21425" y="15709"/>
                      <wp:lineTo x="19997" y="10473"/>
                      <wp:lineTo x="20235" y="3273"/>
                      <wp:lineTo x="18807" y="1636"/>
                      <wp:lineTo x="14760" y="0"/>
                      <wp:lineTo x="5952" y="0"/>
                    </wp:wrapPolygon>
                  </wp:wrapTight>
                  <wp:docPr id="2" name="Рисунок 2" descr="D:\Зоряна\2015-2016 Группа 2 младшая\театры\театр масок\ляг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оряна\2015-2016 Группа 2 младшая\театры\театр масок\ляг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5" w:type="dxa"/>
          </w:tcPr>
          <w:p w14:paraId="5EAFB58D" w14:textId="77777777" w:rsidR="007A3206" w:rsidRDefault="007A3206" w:rsidP="009723B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</w:p>
        </w:tc>
      </w:tr>
      <w:tr w:rsidR="007A3206" w14:paraId="166F755F" w14:textId="77777777" w:rsidTr="007A3206">
        <w:tc>
          <w:tcPr>
            <w:tcW w:w="3538" w:type="dxa"/>
          </w:tcPr>
          <w:p w14:paraId="1FDA657C" w14:textId="77777777" w:rsidR="007A3206" w:rsidRDefault="007A3206" w:rsidP="009723B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9723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549DF2E1" wp14:editId="4A7B7B4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1905</wp:posOffset>
                  </wp:positionV>
                  <wp:extent cx="1537335" cy="1685925"/>
                  <wp:effectExtent l="0" t="0" r="5715" b="9525"/>
                  <wp:wrapTight wrapText="bothSides">
                    <wp:wrapPolygon edited="0">
                      <wp:start x="1874" y="0"/>
                      <wp:lineTo x="0" y="1220"/>
                      <wp:lineTo x="0" y="5614"/>
                      <wp:lineTo x="535" y="7810"/>
                      <wp:lineTo x="2141" y="11715"/>
                      <wp:lineTo x="268" y="18305"/>
                      <wp:lineTo x="535" y="20502"/>
                      <wp:lineTo x="4550" y="21478"/>
                      <wp:lineTo x="8833" y="21478"/>
                      <wp:lineTo x="11509" y="21478"/>
                      <wp:lineTo x="17130" y="21478"/>
                      <wp:lineTo x="20610" y="20746"/>
                      <wp:lineTo x="20610" y="19525"/>
                      <wp:lineTo x="19004" y="11715"/>
                      <wp:lineTo x="20877" y="7810"/>
                      <wp:lineTo x="21413" y="5858"/>
                      <wp:lineTo x="21413" y="0"/>
                      <wp:lineTo x="5086" y="0"/>
                      <wp:lineTo x="1874" y="0"/>
                    </wp:wrapPolygon>
                  </wp:wrapTight>
                  <wp:docPr id="3" name="Рисунок 3" descr="D:\Зоряна\2015-2016 Группа 2 младшая\театры\театр масок\зая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оряна\2015-2016 Группа 2 младшая\театры\театр масок\зая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6" w:type="dxa"/>
          </w:tcPr>
          <w:p w14:paraId="1873FC13" w14:textId="77777777" w:rsidR="007A3206" w:rsidRDefault="007A3206" w:rsidP="009723B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9723B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7E352EF4" wp14:editId="59573083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259715</wp:posOffset>
                  </wp:positionV>
                  <wp:extent cx="1666875" cy="1282131"/>
                  <wp:effectExtent l="0" t="0" r="0" b="0"/>
                  <wp:wrapNone/>
                  <wp:docPr id="4" name="Рисунок 4" descr="D:\Зоряна\2015-2016 Группа 2 младшая\театры\театр масок\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оряна\2015-2016 Группа 2 младшая\театры\театр масок\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8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5" w:type="dxa"/>
          </w:tcPr>
          <w:p w14:paraId="349A16F5" w14:textId="77777777" w:rsidR="007A3206" w:rsidRDefault="007A3206" w:rsidP="007A320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7A32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 wp14:anchorId="00ED04C2" wp14:editId="1FDC40E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62229</wp:posOffset>
                  </wp:positionV>
                  <wp:extent cx="1901810" cy="1495425"/>
                  <wp:effectExtent l="0" t="0" r="3810" b="0"/>
                  <wp:wrapNone/>
                  <wp:docPr id="6" name="Рисунок 6" descr="D:\Зоряна\2015-2016 Группа 2 младшая\театры\театр масок\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оряна\2015-2016 Группа 2 младшая\театры\театр масок\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07" cy="149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2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FB36B49" wp14:editId="0127B4CA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-1671320</wp:posOffset>
                  </wp:positionV>
                  <wp:extent cx="2000250" cy="1567206"/>
                  <wp:effectExtent l="0" t="0" r="0" b="0"/>
                  <wp:wrapNone/>
                  <wp:docPr id="5" name="Рисунок 5" descr="D:\Зоряна\2015-2016 Группа 2 младшая\театры\театр масок\вол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оряна\2015-2016 Группа 2 младшая\театры\театр масок\вол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6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F6721C" w14:textId="77777777" w:rsidR="009723B6" w:rsidRPr="009723B6" w:rsidRDefault="009723B6" w:rsidP="00972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58489A5" w14:textId="77777777" w:rsidR="009723B6" w:rsidRPr="009723B6" w:rsidRDefault="009723B6" w:rsidP="009723B6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723B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Театрализация родителями сказки «Теремок» (Театр масок)</w:t>
      </w:r>
    </w:p>
    <w:p w14:paraId="68A140E0" w14:textId="77777777" w:rsidR="009723B6" w:rsidRDefault="009723B6" w:rsidP="009723B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 вот наши маски готовы. А теперь я приглашаю всех окунуться в детство, стать театральными актерами и принять участие в театрализации сказки с помощью масок. Возможно, у нас получится сказка на новый лад: с несколькими зайцами или мышками. Желаю творческих успехов.</w:t>
      </w:r>
    </w:p>
    <w:p w14:paraId="0D42CB96" w14:textId="77777777" w:rsidR="009723B6" w:rsidRPr="009723B6" w:rsidRDefault="009723B6" w:rsidP="009723B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  <w:r w:rsidRPr="009723B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Родители выбирают персонажей для театрализации сказки, разыгрывают драматизацию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импровизацию.</w:t>
      </w:r>
    </w:p>
    <w:p w14:paraId="5688F6C8" w14:textId="77777777" w:rsidR="009723B6" w:rsidRDefault="009723B6" w:rsidP="005436B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159E344" w14:textId="77777777" w:rsidR="00351B8A" w:rsidRPr="00D33DD0" w:rsidRDefault="00351B8A" w:rsidP="00D33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1B8A" w:rsidRPr="00D33DD0" w:rsidSect="00FA4DC6">
      <w:pgSz w:w="12240" w:h="15840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C0CF2"/>
    <w:multiLevelType w:val="hybridMultilevel"/>
    <w:tmpl w:val="77D6E1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9453269"/>
    <w:multiLevelType w:val="hybridMultilevel"/>
    <w:tmpl w:val="13643618"/>
    <w:lvl w:ilvl="0" w:tplc="0B062CE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7FF222B"/>
    <w:multiLevelType w:val="hybridMultilevel"/>
    <w:tmpl w:val="BCACC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15608">
    <w:abstractNumId w:val="0"/>
  </w:num>
  <w:num w:numId="2" w16cid:durableId="1971158227">
    <w:abstractNumId w:val="1"/>
  </w:num>
  <w:num w:numId="3" w16cid:durableId="1049186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D0"/>
    <w:rsid w:val="00046777"/>
    <w:rsid w:val="00164705"/>
    <w:rsid w:val="00247F92"/>
    <w:rsid w:val="00351B8A"/>
    <w:rsid w:val="0045131A"/>
    <w:rsid w:val="005436B8"/>
    <w:rsid w:val="00660A13"/>
    <w:rsid w:val="006671E6"/>
    <w:rsid w:val="007A3206"/>
    <w:rsid w:val="007C6785"/>
    <w:rsid w:val="00832199"/>
    <w:rsid w:val="009723B6"/>
    <w:rsid w:val="009D6722"/>
    <w:rsid w:val="00D33DD0"/>
    <w:rsid w:val="00FA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61680"/>
  <w15:docId w15:val="{FDE20E8A-DECF-4622-8B68-7751E8CA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3D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33DD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D33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Без интервала1"/>
    <w:rsid w:val="00D33DD0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451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131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723B6"/>
    <w:pPr>
      <w:ind w:left="720"/>
      <w:contextualSpacing/>
    </w:pPr>
  </w:style>
  <w:style w:type="table" w:styleId="a7">
    <w:name w:val="Table Grid"/>
    <w:basedOn w:val="a1"/>
    <w:uiPriority w:val="39"/>
    <w:rsid w:val="00972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Зоряна</dc:creator>
  <cp:lastModifiedBy>Зоряна Гребеник</cp:lastModifiedBy>
  <cp:revision>4</cp:revision>
  <cp:lastPrinted>2022-03-26T19:53:00Z</cp:lastPrinted>
  <dcterms:created xsi:type="dcterms:W3CDTF">2021-08-12T11:05:00Z</dcterms:created>
  <dcterms:modified xsi:type="dcterms:W3CDTF">2022-05-11T18:26:00Z</dcterms:modified>
</cp:coreProperties>
</file>